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A2E8F" w14:textId="07D8FE17" w:rsidR="00071DEF" w:rsidRPr="00DF38A6" w:rsidRDefault="006B3659" w:rsidP="0034039E">
      <w:pPr>
        <w:pStyle w:val="KeinLeerraum"/>
        <w:rPr>
          <w:rFonts w:ascii="Lato" w:eastAsia="STXingkai" w:hAnsi="Lato" w:cs="Didot"/>
          <w:b/>
          <w:bCs/>
          <w:color w:val="365F91"/>
          <w:sz w:val="40"/>
          <w:szCs w:val="40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t>BUBBLY</w:t>
      </w:r>
    </w:p>
    <w:p w14:paraId="090C08C0" w14:textId="4C766B8E" w:rsidR="00422686" w:rsidRPr="00DF38A6" w:rsidRDefault="004823D5" w:rsidP="0034039E">
      <w:pPr>
        <w:pStyle w:val="KeinLeerraum"/>
        <w:rPr>
          <w:rFonts w:ascii="Lato" w:eastAsia="STXingkai" w:hAnsi="Lato" w:cs="Didot"/>
          <w:b/>
          <w:sz w:val="23"/>
          <w:szCs w:val="23"/>
          <w:lang w:eastAsia="de-DE"/>
        </w:rPr>
      </w:pPr>
      <w:bookmarkStart w:id="0" w:name="_Toc305860373"/>
      <w:r w:rsidRPr="00DF38A6">
        <w:rPr>
          <w:rFonts w:ascii="Lato" w:eastAsia="STXingkai" w:hAnsi="Lato" w:cs="Didot"/>
          <w:b/>
          <w:sz w:val="23"/>
          <w:szCs w:val="23"/>
          <w:lang w:eastAsia="de-DE"/>
        </w:rPr>
        <w:t xml:space="preserve">Prosecco </w:t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34039E" w:rsidRPr="00DF38A6">
        <w:rPr>
          <w:rFonts w:ascii="Lato" w:eastAsia="STXingkai" w:hAnsi="Lato" w:cs="Didot"/>
          <w:b/>
          <w:sz w:val="23"/>
          <w:szCs w:val="23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eastAsia="de-DE"/>
        </w:rPr>
        <w:t>10cl</w:t>
      </w:r>
      <w:r w:rsidR="00422686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eastAsia="de-DE"/>
        </w:rPr>
        <w:t xml:space="preserve">  </w:t>
      </w:r>
      <w:r w:rsidR="00DA1B03" w:rsidRPr="00DF38A6">
        <w:rPr>
          <w:rFonts w:ascii="Lato" w:eastAsia="STXingkai" w:hAnsi="Lato" w:cs="Didot"/>
          <w:b/>
          <w:sz w:val="20"/>
          <w:szCs w:val="20"/>
          <w:lang w:eastAsia="de-DE"/>
        </w:rPr>
        <w:t xml:space="preserve">  9</w:t>
      </w:r>
    </w:p>
    <w:p w14:paraId="2DB874A2" w14:textId="2283D57B" w:rsidR="004823D5" w:rsidRPr="00DF38A6" w:rsidRDefault="00422686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 xml:space="preserve">Valdo, Veneto, Italy nv </w:t>
      </w:r>
      <w:r w:rsidR="004823D5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75cl</w:t>
      </w:r>
      <w:r w:rsidR="004B5451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B5451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65</w:t>
      </w:r>
      <w:r w:rsidR="004823D5" w:rsidRPr="00DF38A6">
        <w:rPr>
          <w:rFonts w:ascii="Lato" w:eastAsia="STXingkai" w:hAnsi="Lato" w:cs="Didot"/>
          <w:b/>
          <w:sz w:val="20"/>
          <w:szCs w:val="20"/>
          <w:lang w:eastAsia="de-DE"/>
        </w:rPr>
        <w:t xml:space="preserve">     </w:t>
      </w:r>
    </w:p>
    <w:p w14:paraId="185F3E40" w14:textId="77777777" w:rsidR="00422686" w:rsidRPr="00DF38A6" w:rsidRDefault="00422686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</w:p>
    <w:p w14:paraId="18E3D719" w14:textId="131D0640" w:rsidR="00422686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3"/>
          <w:szCs w:val="23"/>
          <w:lang w:val="fr-CH" w:eastAsia="de-DE"/>
        </w:rPr>
        <w:t>Champagne</w:t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</w:t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 </w:t>
      </w:r>
      <w:r w:rsidR="0042268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15</w:t>
      </w:r>
    </w:p>
    <w:p w14:paraId="77BF963F" w14:textId="5B8581CA" w:rsidR="004823D5" w:rsidRPr="00DF38A6" w:rsidRDefault="0042268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Deutz brut classic, France nv</w:t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bookmarkEnd w:id="0"/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  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98</w:t>
      </w:r>
    </w:p>
    <w:p w14:paraId="0BF3E99F" w14:textId="77777777" w:rsidR="00422686" w:rsidRPr="00DF38A6" w:rsidRDefault="0042268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2756409F" w14:textId="77777777" w:rsidR="00422686" w:rsidRPr="00DF38A6" w:rsidRDefault="0042268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"R" de Ruinard, France nv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230</w:t>
      </w:r>
    </w:p>
    <w:p w14:paraId="32F9CEA8" w14:textId="77777777" w:rsidR="00422686" w:rsidRPr="00DF38A6" w:rsidRDefault="00833214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Dom Ruinart blanc de blanc, France</w:t>
      </w:r>
      <w:r w:rsidR="00616E0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2004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230</w:t>
      </w:r>
    </w:p>
    <w:p w14:paraId="3479D408" w14:textId="2BD11998" w:rsidR="00833214" w:rsidRPr="00DF38A6" w:rsidRDefault="00833214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Dom Pérignon, Brut millésime, France</w:t>
      </w:r>
      <w:r w:rsidR="00616E0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2006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230</w:t>
      </w:r>
    </w:p>
    <w:p w14:paraId="40C7F7F2" w14:textId="77777777" w:rsidR="00833214" w:rsidRPr="00DF38A6" w:rsidRDefault="00833214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Krug, Grand cuvée brut, France nv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230</w:t>
      </w:r>
    </w:p>
    <w:p w14:paraId="13719C27" w14:textId="77777777" w:rsidR="00071DEF" w:rsidRPr="00DF38A6" w:rsidRDefault="00071DEF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0BBCCC08" w14:textId="77777777" w:rsidR="004823D5" w:rsidRPr="00DF38A6" w:rsidRDefault="0042268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Rosé Champagne</w:t>
      </w:r>
    </w:p>
    <w:p w14:paraId="64EC1437" w14:textId="77777777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Deutz Champagne rosé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, France nv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130</w:t>
      </w:r>
    </w:p>
    <w:p w14:paraId="4C425E20" w14:textId="77777777" w:rsidR="00632E13" w:rsidRPr="00DF38A6" w:rsidRDefault="00632E13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6498CC0C" w14:textId="5A84C8AE" w:rsidR="00907F29" w:rsidRDefault="00071DEF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MS Gothic" w:hAnsi="Lato" w:cs="Times New Roman"/>
          <w:b/>
          <w:bCs/>
          <w:sz w:val="36"/>
          <w:szCs w:val="36"/>
          <w:lang w:val="en-US" w:eastAsia="de-DE"/>
        </w:rPr>
        <w:t>WHITE</w:t>
      </w:r>
      <w:r w:rsidR="004823D5" w:rsidRPr="00DF38A6">
        <w:rPr>
          <w:rFonts w:ascii="Lato" w:eastAsia="STXingkai" w:hAnsi="Lato" w:cs="Didot"/>
          <w:b/>
          <w:bCs/>
          <w:color w:val="365F91"/>
          <w:sz w:val="36"/>
          <w:szCs w:val="36"/>
          <w:lang w:val="en-US" w:eastAsia="de-DE"/>
        </w:rPr>
        <w:tab/>
      </w:r>
    </w:p>
    <w:p w14:paraId="50BFE887" w14:textId="234E3DAC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Viognier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 </w:t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>9.5</w:t>
      </w:r>
    </w:p>
    <w:p w14:paraId="6D485576" w14:textId="0BA0A570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Granmonte, Asoke Valley, Thailand</w:t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 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2014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65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</w:t>
      </w:r>
    </w:p>
    <w:p w14:paraId="0B038895" w14:textId="77777777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219B6138" w14:textId="27221AA9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Sylvie Riesling x Sylvaner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E01C79">
        <w:rPr>
          <w:rFonts w:ascii="Lato" w:eastAsia="STXingkai" w:hAnsi="Lato" w:cs="Didot"/>
          <w:b/>
          <w:sz w:val="20"/>
          <w:szCs w:val="20"/>
          <w:lang w:eastAsia="de-DE"/>
        </w:rPr>
        <w:t>10cl</w:t>
      </w:r>
      <w:r w:rsidR="00E01C7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E01C7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eastAsia="de-DE"/>
        </w:rPr>
        <w:t xml:space="preserve">  </w:t>
      </w:r>
      <w:r w:rsidR="00E01C79">
        <w:rPr>
          <w:rFonts w:ascii="Lato" w:eastAsia="STXingkai" w:hAnsi="Lato" w:cs="Didot"/>
          <w:b/>
          <w:sz w:val="20"/>
          <w:szCs w:val="20"/>
          <w:lang w:eastAsia="de-DE"/>
        </w:rPr>
        <w:t>8.5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  <w:t xml:space="preserve"> </w:t>
      </w:r>
    </w:p>
    <w:p w14:paraId="60ED77CF" w14:textId="5538F118" w:rsidR="009A033D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Jürg Saxer, Neften</w:t>
      </w:r>
      <w:r w:rsidR="00833214" w:rsidRPr="00DF38A6">
        <w:rPr>
          <w:rFonts w:ascii="Lato" w:eastAsia="STXingkai" w:hAnsi="Lato" w:cs="Didot"/>
          <w:b/>
          <w:sz w:val="20"/>
          <w:szCs w:val="20"/>
          <w:lang w:eastAsia="de-DE"/>
        </w:rPr>
        <w:t>bach, Switzerland 2015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58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</w:p>
    <w:p w14:paraId="34EC5AB3" w14:textId="7324D952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</w:p>
    <w:p w14:paraId="6A604264" w14:textId="6E6CC00C" w:rsidR="00E55372" w:rsidRPr="00DF38A6" w:rsidRDefault="00E55372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Riesling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10cl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eastAsia="de-DE"/>
        </w:rPr>
        <w:t xml:space="preserve">     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8</w:t>
      </w:r>
      <w:r w:rsidR="00BC5B8A" w:rsidRPr="00DF38A6">
        <w:rPr>
          <w:rFonts w:ascii="Lato" w:eastAsia="STXingkai" w:hAnsi="Lato" w:cs="Didot"/>
          <w:b/>
          <w:sz w:val="20"/>
          <w:szCs w:val="20"/>
          <w:lang w:eastAsia="de-DE"/>
        </w:rPr>
        <w:t xml:space="preserve"> </w:t>
      </w:r>
    </w:p>
    <w:p w14:paraId="09DFED78" w14:textId="5AB7527B" w:rsidR="00E55372" w:rsidRPr="00DF38A6" w:rsidRDefault="00E55372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Villa Huesgen, Mosel, Germany 2015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56</w:t>
      </w:r>
    </w:p>
    <w:p w14:paraId="6EA5C0B9" w14:textId="2E79CFC5" w:rsidR="00E55372" w:rsidRPr="00DF38A6" w:rsidRDefault="0034039E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</w:p>
    <w:p w14:paraId="67DF78E2" w14:textId="5B36FE60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A.d’aussiè</w:t>
      </w:r>
      <w:r w:rsidR="00E55372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res blanc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10cl</w:t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    </w:t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8</w:t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</w:p>
    <w:p w14:paraId="032D63BA" w14:textId="38FBD467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Baron R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othschild, Pays d’oc, France 2015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54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</w:t>
      </w:r>
    </w:p>
    <w:p w14:paraId="7F578014" w14:textId="77777777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12"/>
          <w:szCs w:val="12"/>
          <w:lang w:val="fr-CH" w:eastAsia="de-DE"/>
        </w:rPr>
      </w:pPr>
    </w:p>
    <w:p w14:paraId="5AD9713C" w14:textId="30104863" w:rsidR="004823D5" w:rsidRPr="00DF38A6" w:rsidRDefault="00E55372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Pinot Grigio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 </w:t>
      </w:r>
      <w:r w:rsidR="00E01C79">
        <w:rPr>
          <w:rFonts w:ascii="Lato" w:eastAsia="STXingkai" w:hAnsi="Lato" w:cs="Didot"/>
          <w:b/>
          <w:sz w:val="20"/>
          <w:szCs w:val="20"/>
          <w:lang w:val="de-DE" w:eastAsia="de-DE"/>
        </w:rPr>
        <w:t>7.5</w:t>
      </w:r>
      <w:r w:rsidR="004823D5" w:rsidRPr="00DF38A6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 xml:space="preserve"> </w:t>
      </w:r>
    </w:p>
    <w:p w14:paraId="4AB96E09" w14:textId="0A080CCE" w:rsidR="00632E13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Rocca, 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Veneto,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Italien</w:t>
      </w:r>
      <w:r w:rsidR="00833214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2016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52</w:t>
      </w:r>
    </w:p>
    <w:p w14:paraId="31228B9E" w14:textId="77777777" w:rsidR="00632E13" w:rsidRPr="00DF38A6" w:rsidRDefault="00632E13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03B7EEDB" w14:textId="365F415C" w:rsidR="00DA1B03" w:rsidRPr="00DF38A6" w:rsidRDefault="00DA1B03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t>SAKE</w:t>
      </w:r>
    </w:p>
    <w:p w14:paraId="4252FDCF" w14:textId="37224099" w:rsidR="00DA1B03" w:rsidRPr="00DF38A6" w:rsidRDefault="00DA1B03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Ile four Yuzu Pr</w:t>
      </w:r>
      <w:r w:rsidR="00DF38A6">
        <w:rPr>
          <w:rFonts w:ascii="Lato" w:eastAsia="STXingkai" w:hAnsi="Lato" w:cs="Didot"/>
          <w:b/>
          <w:sz w:val="20"/>
          <w:szCs w:val="20"/>
          <w:lang w:val="fr-CH" w:eastAsia="de-DE"/>
        </w:rPr>
        <w:t>emium fruit sake</w:t>
      </w:r>
      <w:r w:rsid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14</w:t>
      </w:r>
    </w:p>
    <w:p w14:paraId="04DFB529" w14:textId="173B2965" w:rsidR="004823D5" w:rsidRPr="00DF38A6" w:rsidRDefault="00DA1B03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Ile four Junmai daiginjo I 50% polish rate I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drink cold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10cl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18</w:t>
      </w:r>
    </w:p>
    <w:p w14:paraId="2B79B6F9" w14:textId="77777777" w:rsidR="00632E13" w:rsidRPr="00DF38A6" w:rsidRDefault="00632E13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445DC247" w14:textId="30B88ED9" w:rsidR="004823D5" w:rsidRPr="00DF38A6" w:rsidRDefault="006B3659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t>ROSÉ</w:t>
      </w:r>
    </w:p>
    <w:p w14:paraId="5BF300B2" w14:textId="53AFCD99" w:rsidR="004823D5" w:rsidRPr="00DF38A6" w:rsidRDefault="00E55372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Grenache, Syrah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 </w:t>
      </w:r>
      <w:r w:rsidR="00E01C79">
        <w:rPr>
          <w:rFonts w:ascii="Lato" w:eastAsia="STXingkai" w:hAnsi="Lato" w:cs="Didot"/>
          <w:b/>
          <w:sz w:val="20"/>
          <w:szCs w:val="20"/>
          <w:lang w:val="fr-CH" w:eastAsia="de-DE"/>
        </w:rPr>
        <w:t>8.5</w:t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</w:t>
      </w:r>
    </w:p>
    <w:p w14:paraId="4EC69A1E" w14:textId="3BBC01BD" w:rsidR="004472F9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Cave Aureto</w:t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, Provence, France 2015</w:t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A1B03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="00DA1B03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56</w:t>
      </w:r>
    </w:p>
    <w:p w14:paraId="776D43F2" w14:textId="77777777" w:rsidR="00632E13" w:rsidRPr="00DF38A6" w:rsidRDefault="00632E13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7391A1D6" w14:textId="135C6E96" w:rsidR="004823D5" w:rsidRPr="00DF38A6" w:rsidRDefault="004C25A7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t>RED</w:t>
      </w:r>
    </w:p>
    <w:p w14:paraId="34FA8A4D" w14:textId="369B8D52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Syrah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071DE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071DE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8.5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</w:t>
      </w:r>
    </w:p>
    <w:p w14:paraId="0A9873AF" w14:textId="18FE1ACD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Gr</w:t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anmonte, Asoke Valley, Thailand 2014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60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</w:t>
      </w:r>
    </w:p>
    <w:p w14:paraId="159AAD89" w14:textId="77777777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12"/>
          <w:szCs w:val="12"/>
          <w:lang w:val="fr-CH" w:eastAsia="de-DE"/>
        </w:rPr>
      </w:pPr>
    </w:p>
    <w:p w14:paraId="6A0013A5" w14:textId="6756E570" w:rsidR="00E55372" w:rsidRPr="00DF38A6" w:rsidRDefault="00E55372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Nobler blauer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10cl</w:t>
      </w:r>
      <w:r w:rsidR="00071DE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071DE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9.5</w:t>
      </w:r>
    </w:p>
    <w:p w14:paraId="1FFE8798" w14:textId="05B394BD" w:rsidR="00E55372" w:rsidRPr="00DF38A6" w:rsidRDefault="00E55372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Nadine Saxer, Neftenbach, Switzerland 2015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65</w:t>
      </w:r>
    </w:p>
    <w:p w14:paraId="02A4A638" w14:textId="77777777" w:rsidR="00E55372" w:rsidRPr="00DF38A6" w:rsidRDefault="00E55372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</w:p>
    <w:p w14:paraId="01895736" w14:textId="555DBD9F" w:rsidR="004823D5" w:rsidRPr="00DF38A6" w:rsidRDefault="00E55372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Primitivo di Manduria</w:t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071DE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071DE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</w:t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8.5 </w:t>
      </w:r>
    </w:p>
    <w:p w14:paraId="3660C24E" w14:textId="29E2059D" w:rsidR="00071DEF" w:rsidRPr="00DF38A6" w:rsidRDefault="004823D5" w:rsidP="00071DEF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Liri</w:t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ca Consorzio Produttori, Italy 2013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F7CB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58</w:t>
      </w:r>
    </w:p>
    <w:p w14:paraId="0CECF714" w14:textId="390AF3B1" w:rsidR="004823D5" w:rsidRPr="00DF38A6" w:rsidRDefault="004823D5" w:rsidP="00071DEF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</w:t>
      </w:r>
    </w:p>
    <w:p w14:paraId="79CF6FF8" w14:textId="5EFE346C" w:rsidR="00F9455A" w:rsidRPr="00DF38A6" w:rsidRDefault="00F9455A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Tempranillo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071DE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071DEF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7.5 </w:t>
      </w:r>
    </w:p>
    <w:p w14:paraId="260767DA" w14:textId="51B62608" w:rsidR="00F9455A" w:rsidRPr="00DF38A6" w:rsidRDefault="00F9455A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Valserrano Crianza, Bodegas de la Marquesa, Rioja, Spain 2013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52 </w:t>
      </w:r>
    </w:p>
    <w:p w14:paraId="62AFDA4F" w14:textId="77777777" w:rsidR="004823D5" w:rsidRPr="00DF38A6" w:rsidRDefault="004823D5" w:rsidP="0034039E">
      <w:pPr>
        <w:pStyle w:val="KeinLeerraum"/>
        <w:rPr>
          <w:rFonts w:ascii="Lato" w:eastAsia="STXingkai" w:hAnsi="Lato" w:cs="Didot"/>
          <w:b/>
          <w:sz w:val="12"/>
          <w:szCs w:val="12"/>
          <w:lang w:val="fr-CH" w:eastAsia="de-DE"/>
        </w:rPr>
      </w:pPr>
    </w:p>
    <w:p w14:paraId="0F56FA85" w14:textId="0148C11F" w:rsidR="004823D5" w:rsidRPr="00DF38A6" w:rsidRDefault="00EF7CBF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Malbec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10cl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  </w:t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8</w:t>
      </w:r>
    </w:p>
    <w:p w14:paraId="62C8A8D2" w14:textId="3D4D6C60" w:rsidR="004823D5" w:rsidRPr="00DF38A6" w:rsidRDefault="00EF7CBF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  <w:sectPr w:rsidR="004823D5" w:rsidRPr="00DF38A6" w:rsidSect="0034039E">
          <w:footerReference w:type="default" r:id="rId8"/>
          <w:type w:val="continuous"/>
          <w:pgSz w:w="11907" w:h="16839" w:code="9"/>
          <w:pgMar w:top="1134" w:right="851" w:bottom="1134" w:left="851" w:header="709" w:footer="354" w:gutter="0"/>
          <w:pgNumType w:start="1"/>
          <w:cols w:space="720"/>
          <w:docGrid w:linePitch="360"/>
        </w:sect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Don Martin, Argentina</w:t>
      </w:r>
      <w:r w:rsidR="00E55372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2015</w:t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55372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55372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C25A7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C565EE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   </w:t>
      </w:r>
      <w:r w:rsidR="004823D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54</w:t>
      </w:r>
    </w:p>
    <w:p w14:paraId="3279535F" w14:textId="1A8AD11B" w:rsidR="00DF38A6" w:rsidRPr="00907F29" w:rsidRDefault="00DF38A6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lastRenderedPageBreak/>
        <w:t>WHITE</w:t>
      </w:r>
    </w:p>
    <w:p w14:paraId="4EECEC85" w14:textId="77777777" w:rsidR="00F9455A" w:rsidRPr="00DF38A6" w:rsidRDefault="00F9455A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  <w:t>Clarity - wines that enhance your vision - crisp, bright &amp; refreshing</w:t>
      </w:r>
    </w:p>
    <w:p w14:paraId="73802CDD" w14:textId="77777777" w:rsidR="00DF38A6" w:rsidRPr="00DF38A6" w:rsidRDefault="00DF38A6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486E7567" w14:textId="10E92A2D" w:rsidR="005477D8" w:rsidRPr="00DF38A6" w:rsidRDefault="005477D8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Heida du Valais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62 </w:t>
      </w:r>
    </w:p>
    <w:p w14:paraId="509AD4E5" w14:textId="77777777" w:rsidR="005477D8" w:rsidRPr="005477D8" w:rsidRDefault="005477D8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5477D8">
        <w:rPr>
          <w:rFonts w:ascii="Lato" w:eastAsia="STXingkai" w:hAnsi="Lato" w:cs="Didot"/>
          <w:sz w:val="20"/>
          <w:szCs w:val="20"/>
          <w:lang w:val="fr-CH" w:eastAsia="de-DE"/>
        </w:rPr>
        <w:t xml:space="preserve">Grand Métral, , </w:t>
      </w:r>
      <w:r>
        <w:rPr>
          <w:rFonts w:ascii="Lato" w:eastAsia="STXingkai" w:hAnsi="Lato" w:cs="Didot"/>
          <w:sz w:val="20"/>
          <w:szCs w:val="20"/>
          <w:lang w:val="fr-CH" w:eastAsia="de-DE"/>
        </w:rPr>
        <w:t xml:space="preserve">Provins, </w:t>
      </w:r>
      <w:r w:rsidRPr="005477D8">
        <w:rPr>
          <w:rFonts w:ascii="Lato" w:eastAsia="STXingkai" w:hAnsi="Lato" w:cs="Didot"/>
          <w:sz w:val="20"/>
          <w:szCs w:val="20"/>
          <w:lang w:val="fr-CH" w:eastAsia="de-DE"/>
        </w:rPr>
        <w:t>Switzerland 2015</w:t>
      </w:r>
      <w:r w:rsidRPr="005477D8"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5EE64548" w14:textId="77777777" w:rsidR="005477D8" w:rsidRDefault="005477D8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5477D8"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42FCD12B" w14:textId="5C03CD4C" w:rsidR="005477D8" w:rsidRPr="00DF38A6" w:rsidRDefault="005477D8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Grüner Veltliner QW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  <w:t xml:space="preserve">58 </w:t>
      </w:r>
    </w:p>
    <w:p w14:paraId="77F13BAE" w14:textId="77777777" w:rsidR="005477D8" w:rsidRPr="005477D8" w:rsidRDefault="005477D8" w:rsidP="0034039E">
      <w:pPr>
        <w:pStyle w:val="KeinLeerraum"/>
        <w:rPr>
          <w:rFonts w:ascii="Lato" w:eastAsia="STXingkai" w:hAnsi="Lato" w:cs="Didot"/>
          <w:sz w:val="20"/>
          <w:szCs w:val="20"/>
          <w:lang w:eastAsia="de-DE"/>
        </w:rPr>
      </w:pPr>
      <w:r w:rsidRPr="005477D8">
        <w:rPr>
          <w:rFonts w:ascii="Lato" w:eastAsia="STXingkai" w:hAnsi="Lato" w:cs="Didot"/>
          <w:sz w:val="20"/>
          <w:szCs w:val="20"/>
          <w:lang w:eastAsia="de-DE"/>
        </w:rPr>
        <w:t>Zantho, Burgenland, Austria 2015</w:t>
      </w:r>
      <w:r w:rsidRPr="005477D8">
        <w:rPr>
          <w:rFonts w:ascii="Lato" w:eastAsia="STXingkai" w:hAnsi="Lato" w:cs="Didot"/>
          <w:sz w:val="20"/>
          <w:szCs w:val="20"/>
          <w:lang w:eastAsia="de-DE"/>
        </w:rPr>
        <w:tab/>
      </w:r>
    </w:p>
    <w:p w14:paraId="7C8B72FA" w14:textId="77777777" w:rsidR="005477D8" w:rsidRPr="005477D8" w:rsidRDefault="005477D8" w:rsidP="0034039E">
      <w:pPr>
        <w:pStyle w:val="KeinLeerraum"/>
        <w:rPr>
          <w:rFonts w:ascii="Lato" w:eastAsia="STXingkai" w:hAnsi="Lato" w:cs="Didot"/>
          <w:sz w:val="20"/>
          <w:szCs w:val="20"/>
          <w:lang w:eastAsia="de-DE"/>
        </w:rPr>
      </w:pPr>
      <w:r w:rsidRPr="005477D8">
        <w:rPr>
          <w:rFonts w:ascii="Lato" w:eastAsia="STXingkai" w:hAnsi="Lato" w:cs="Didot"/>
          <w:sz w:val="20"/>
          <w:szCs w:val="20"/>
          <w:lang w:eastAsia="de-DE"/>
        </w:rPr>
        <w:tab/>
      </w:r>
      <w:r w:rsidRPr="005477D8">
        <w:rPr>
          <w:rFonts w:ascii="Lato" w:eastAsia="STXingkai" w:hAnsi="Lato" w:cs="Didot"/>
          <w:sz w:val="20"/>
          <w:szCs w:val="20"/>
          <w:lang w:eastAsia="de-DE"/>
        </w:rPr>
        <w:tab/>
      </w:r>
      <w:r w:rsidRPr="005477D8">
        <w:rPr>
          <w:rFonts w:ascii="Lato" w:eastAsia="STXingkai" w:hAnsi="Lato" w:cs="Didot"/>
          <w:sz w:val="20"/>
          <w:szCs w:val="20"/>
          <w:lang w:eastAsia="de-DE"/>
        </w:rPr>
        <w:tab/>
      </w:r>
      <w:r w:rsidRPr="005477D8">
        <w:rPr>
          <w:rFonts w:ascii="Lato" w:eastAsia="STXingkai" w:hAnsi="Lato" w:cs="Didot"/>
          <w:sz w:val="20"/>
          <w:szCs w:val="20"/>
          <w:lang w:eastAsia="de-DE"/>
        </w:rPr>
        <w:tab/>
        <w:t xml:space="preserve"> </w:t>
      </w:r>
    </w:p>
    <w:p w14:paraId="0CC6C8E6" w14:textId="18E7CB5B" w:rsidR="00E71501" w:rsidRPr="00DF38A6" w:rsidRDefault="00E71501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Sancerre AC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72 </w:t>
      </w:r>
    </w:p>
    <w:p w14:paraId="4115DE92" w14:textId="77777777" w:rsidR="00E71501" w:rsidRPr="00E71501" w:rsidRDefault="00E7150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E71501">
        <w:rPr>
          <w:rFonts w:ascii="Lato" w:eastAsia="STXingkai" w:hAnsi="Lato" w:cs="Didot"/>
          <w:sz w:val="20"/>
          <w:szCs w:val="20"/>
          <w:lang w:val="fr-CH" w:eastAsia="de-DE"/>
        </w:rPr>
        <w:t>Moulin des Vrillères, Loire Valley, France 2015</w:t>
      </w:r>
      <w:r w:rsidRPr="00E71501"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7F0857A9" w14:textId="77777777" w:rsidR="00F9455A" w:rsidRPr="00E71501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fr-CH" w:eastAsia="de-DE"/>
        </w:rPr>
      </w:pPr>
    </w:p>
    <w:p w14:paraId="7E17D950" w14:textId="1418971A" w:rsidR="00114F10" w:rsidRPr="00DF38A6" w:rsidRDefault="00114F10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Verdejo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58 </w:t>
      </w:r>
    </w:p>
    <w:p w14:paraId="73F8DA0E" w14:textId="77777777" w:rsidR="00114F10" w:rsidRDefault="00114F10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José Pariente, Rueda, Spain 2015</w:t>
      </w:r>
      <w:r w:rsidRPr="00E71501"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6183C4A9" w14:textId="77777777" w:rsidR="00DF38A6" w:rsidRPr="00DF38A6" w:rsidRDefault="00DF38A6" w:rsidP="00DF38A6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171C6E80" w14:textId="77777777" w:rsidR="00DF38A6" w:rsidRPr="00DF38A6" w:rsidRDefault="00DF38A6" w:rsidP="00DF38A6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18C7BCD7" w14:textId="77777777" w:rsidR="00F9455A" w:rsidRPr="00DF38A6" w:rsidRDefault="00F9455A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  <w:t>Tranquility - wines to soothe the soul - elegant &amp; subtle</w:t>
      </w:r>
    </w:p>
    <w:p w14:paraId="174613D2" w14:textId="77777777" w:rsidR="00DF38A6" w:rsidRPr="00DF38A6" w:rsidRDefault="00DF38A6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587B8CAE" w14:textId="77777777" w:rsidR="00F9455A" w:rsidRPr="00DF38A6" w:rsidRDefault="00F9455A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Räuschling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68 </w:t>
      </w:r>
    </w:p>
    <w:p w14:paraId="16D0E3CD" w14:textId="77777777" w:rsidR="00F9455A" w:rsidRPr="00114F10" w:rsidRDefault="00F9455A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14F10">
        <w:rPr>
          <w:rFonts w:ascii="Lato" w:eastAsia="STXingkai" w:hAnsi="Lato" w:cs="Didot"/>
          <w:sz w:val="20"/>
          <w:szCs w:val="20"/>
          <w:lang w:val="fr-CH" w:eastAsia="de-DE"/>
        </w:rPr>
        <w:t>Jürg Saxer, Neftenbach, Switzerland 2015</w:t>
      </w:r>
      <w:r w:rsidRPr="00114F10"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66BFFB39" w14:textId="77777777" w:rsidR="00F9455A" w:rsidRPr="00114F10" w:rsidRDefault="00F9455A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14F10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114F10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114F10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114F10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114F10">
        <w:rPr>
          <w:rFonts w:ascii="Lato" w:eastAsia="STXingkai" w:hAnsi="Lato" w:cs="Didot"/>
          <w:sz w:val="20"/>
          <w:szCs w:val="20"/>
          <w:lang w:val="fr-CH" w:eastAsia="de-DE"/>
        </w:rPr>
        <w:tab/>
        <w:t xml:space="preserve"> </w:t>
      </w:r>
    </w:p>
    <w:p w14:paraId="6E15AC0C" w14:textId="77777777" w:rsidR="00114F10" w:rsidRPr="00DF38A6" w:rsidRDefault="00114F10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MS Gothic" w:hAnsi="Lato" w:cs="Times New Roman"/>
          <w:b/>
          <w:bCs/>
          <w:sz w:val="20"/>
          <w:szCs w:val="20"/>
          <w:lang w:val="fr-CH" w:eastAsia="de-DE"/>
        </w:rPr>
        <w:t>Loureiro</w:t>
      </w:r>
      <w:r w:rsidRPr="00DF38A6">
        <w:rPr>
          <w:rFonts w:ascii="Lato" w:eastAsia="MS Gothic" w:hAnsi="Lato" w:cs="Times New Roman"/>
          <w:b/>
          <w:bCs/>
          <w:sz w:val="28"/>
          <w:szCs w:val="28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56 </w:t>
      </w:r>
    </w:p>
    <w:p w14:paraId="5076293E" w14:textId="77777777" w:rsidR="00F9455A" w:rsidRPr="003501B7" w:rsidRDefault="00114F10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Docil vinho verde, Dirk Niepoort, Douro, Portugal 2015</w:t>
      </w:r>
      <w:r w:rsidR="003501B7"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6019041E" w14:textId="77777777" w:rsidR="00F9455A" w:rsidRPr="00DF38A6" w:rsidRDefault="00F9455A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7DADE09F" w14:textId="77777777" w:rsidR="00DF38A6" w:rsidRPr="00DF38A6" w:rsidRDefault="00DF38A6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3ABFCF83" w14:textId="77777777" w:rsidR="00F9455A" w:rsidRPr="00DF38A6" w:rsidRDefault="00F9455A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  <w:t>Spiritual - wines to guide your path - aromatic &amp; floral</w:t>
      </w:r>
    </w:p>
    <w:p w14:paraId="6B889B8B" w14:textId="77777777" w:rsidR="005477D8" w:rsidRPr="00DF38A6" w:rsidRDefault="005477D8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72C42438" w14:textId="77777777" w:rsidR="005477D8" w:rsidRPr="00DF38A6" w:rsidRDefault="005477D8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Chasselas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78 </w:t>
      </w:r>
    </w:p>
    <w:p w14:paraId="69AE7AF1" w14:textId="77777777" w:rsidR="005477D8" w:rsidRDefault="005477D8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Yvorne AOC, Domaine de L'</w:t>
      </w:r>
      <w:r w:rsidRPr="005477D8">
        <w:rPr>
          <w:rFonts w:ascii="Lato" w:eastAsia="STXingkai" w:hAnsi="Lato" w:cs="Didot"/>
          <w:sz w:val="20"/>
          <w:szCs w:val="20"/>
          <w:lang w:val="fr-CH" w:eastAsia="de-DE"/>
        </w:rPr>
        <w:t>ovaille, Switzerland 2015</w:t>
      </w:r>
    </w:p>
    <w:p w14:paraId="65AF6077" w14:textId="77777777" w:rsidR="005477D8" w:rsidRPr="005477D8" w:rsidRDefault="005477D8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5477D8"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1414AB2C" w14:textId="03001BAA" w:rsidR="005477D8" w:rsidRPr="00DF38A6" w:rsidRDefault="005477D8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Riesling vom gelben Löss QW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E71501" w:rsidRPr="00DF38A6">
        <w:rPr>
          <w:rFonts w:ascii="Lato" w:eastAsia="STXingkai" w:hAnsi="Lato" w:cs="Didot"/>
          <w:b/>
          <w:sz w:val="20"/>
          <w:szCs w:val="20"/>
          <w:lang w:eastAsia="de-DE"/>
        </w:rPr>
        <w:t>65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 xml:space="preserve"> </w:t>
      </w:r>
    </w:p>
    <w:p w14:paraId="77F766B6" w14:textId="77777777" w:rsidR="00E71501" w:rsidRDefault="005477D8" w:rsidP="0034039E">
      <w:pPr>
        <w:pStyle w:val="KeinLeerraum"/>
        <w:rPr>
          <w:rFonts w:ascii="Lato" w:eastAsia="STXingkai" w:hAnsi="Lato" w:cs="Didot"/>
          <w:sz w:val="20"/>
          <w:szCs w:val="20"/>
          <w:lang w:eastAsia="de-DE"/>
        </w:rPr>
      </w:pPr>
      <w:r w:rsidRPr="005477D8">
        <w:rPr>
          <w:rFonts w:ascii="Lato" w:eastAsia="STXingkai" w:hAnsi="Lato" w:cs="Didot"/>
          <w:sz w:val="20"/>
          <w:szCs w:val="20"/>
          <w:lang w:eastAsia="de-DE"/>
        </w:rPr>
        <w:t xml:space="preserve">Josef Ehmoser, Wagram-Donau, Austria </w:t>
      </w:r>
      <w:r>
        <w:rPr>
          <w:rFonts w:ascii="Lato" w:eastAsia="STXingkai" w:hAnsi="Lato" w:cs="Didot"/>
          <w:sz w:val="20"/>
          <w:szCs w:val="20"/>
          <w:lang w:eastAsia="de-DE"/>
        </w:rPr>
        <w:t>2015</w:t>
      </w:r>
    </w:p>
    <w:p w14:paraId="692C4901" w14:textId="77777777" w:rsidR="005477D8" w:rsidRPr="005477D8" w:rsidRDefault="005477D8" w:rsidP="0034039E">
      <w:pPr>
        <w:pStyle w:val="KeinLeerraum"/>
        <w:rPr>
          <w:rFonts w:ascii="Lato" w:eastAsia="STXingkai" w:hAnsi="Lato" w:cs="Didot"/>
          <w:sz w:val="20"/>
          <w:szCs w:val="20"/>
          <w:lang w:eastAsia="de-DE"/>
        </w:rPr>
      </w:pPr>
      <w:r w:rsidRPr="005477D8">
        <w:rPr>
          <w:rFonts w:ascii="Lato" w:eastAsia="STXingkai" w:hAnsi="Lato" w:cs="Didot"/>
          <w:sz w:val="20"/>
          <w:szCs w:val="20"/>
          <w:lang w:eastAsia="de-DE"/>
        </w:rPr>
        <w:tab/>
      </w:r>
    </w:p>
    <w:p w14:paraId="62F992FD" w14:textId="36320C6B" w:rsidR="00E71501" w:rsidRPr="00DF38A6" w:rsidRDefault="00E71501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Gewürztraminer AC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  <w:t xml:space="preserve">68 </w:t>
      </w:r>
    </w:p>
    <w:p w14:paraId="1B88D5C5" w14:textId="77777777" w:rsidR="00E71501" w:rsidRDefault="00E7150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E71501">
        <w:rPr>
          <w:rFonts w:ascii="Lato" w:eastAsia="STXingkai" w:hAnsi="Lato" w:cs="Didot"/>
          <w:sz w:val="20"/>
          <w:szCs w:val="20"/>
          <w:lang w:val="fr-CH" w:eastAsia="de-DE"/>
        </w:rPr>
        <w:t>Léon Beyer, Alsace, France 2015</w:t>
      </w:r>
    </w:p>
    <w:p w14:paraId="38C7D594" w14:textId="77777777" w:rsidR="00DF38A6" w:rsidRPr="00DF38A6" w:rsidRDefault="00DF38A6" w:rsidP="00DF38A6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655967A1" w14:textId="77777777" w:rsidR="00DF38A6" w:rsidRPr="00DF38A6" w:rsidRDefault="00DF38A6" w:rsidP="00DF38A6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36BCC60C" w14:textId="77777777" w:rsidR="00E71501" w:rsidRPr="00DF38A6" w:rsidRDefault="00E71501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  <w:t>Earth - wines that ground and root you - rich &amp; full</w:t>
      </w:r>
    </w:p>
    <w:p w14:paraId="03068CEF" w14:textId="6453BCFE" w:rsidR="005477D8" w:rsidRPr="00DF38A6" w:rsidRDefault="005477D8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eastAsia="de-DE"/>
        </w:rPr>
      </w:pPr>
    </w:p>
    <w:p w14:paraId="2D5966BF" w14:textId="39133F8A" w:rsidR="00E71501" w:rsidRPr="00DF38A6" w:rsidRDefault="00E71501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Weisser Burgunder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ab/>
        <w:t xml:space="preserve">62 </w:t>
      </w:r>
    </w:p>
    <w:p w14:paraId="59C77086" w14:textId="77777777" w:rsidR="00E71501" w:rsidRDefault="00E71501" w:rsidP="0034039E">
      <w:pPr>
        <w:pStyle w:val="KeinLeerraum"/>
        <w:rPr>
          <w:rFonts w:ascii="Lato" w:eastAsia="STXingkai" w:hAnsi="Lato" w:cs="Didot"/>
          <w:sz w:val="20"/>
          <w:szCs w:val="20"/>
          <w:lang w:eastAsia="de-DE"/>
        </w:rPr>
      </w:pPr>
      <w:r w:rsidRPr="005477D8">
        <w:rPr>
          <w:rFonts w:ascii="Lato" w:eastAsia="STXingkai" w:hAnsi="Lato" w:cs="Didot"/>
          <w:sz w:val="20"/>
          <w:szCs w:val="20"/>
          <w:lang w:eastAsia="de-DE"/>
        </w:rPr>
        <w:t xml:space="preserve">Josef Ehmoser, Wagram-Donau, Austria </w:t>
      </w:r>
      <w:r>
        <w:rPr>
          <w:rFonts w:ascii="Lato" w:eastAsia="STXingkai" w:hAnsi="Lato" w:cs="Didot"/>
          <w:sz w:val="20"/>
          <w:szCs w:val="20"/>
          <w:lang w:eastAsia="de-DE"/>
        </w:rPr>
        <w:t>2015</w:t>
      </w:r>
      <w:r w:rsidRPr="005477D8">
        <w:rPr>
          <w:rFonts w:ascii="Lato" w:eastAsia="STXingkai" w:hAnsi="Lato" w:cs="Didot"/>
          <w:sz w:val="20"/>
          <w:szCs w:val="20"/>
          <w:lang w:eastAsia="de-DE"/>
        </w:rPr>
        <w:tab/>
      </w:r>
    </w:p>
    <w:p w14:paraId="5334ABEE" w14:textId="77777777" w:rsidR="005F5755" w:rsidRDefault="005F5755" w:rsidP="0034039E">
      <w:pPr>
        <w:pStyle w:val="KeinLeerraum"/>
        <w:rPr>
          <w:rFonts w:ascii="Lato" w:eastAsia="STXingkai" w:hAnsi="Lato" w:cs="Didot"/>
          <w:sz w:val="20"/>
          <w:szCs w:val="20"/>
          <w:lang w:eastAsia="de-DE"/>
        </w:rPr>
      </w:pPr>
    </w:p>
    <w:p w14:paraId="26B4AED7" w14:textId="77777777" w:rsidR="005F5755" w:rsidRPr="00DF38A6" w:rsidRDefault="00114F10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Procanico, Chardonnay, </w:t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Malvasia</w:t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</w:t>
      </w:r>
      <w:r w:rsidR="005F5755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</w:t>
      </w:r>
    </w:p>
    <w:p w14:paraId="7CA43EBA" w14:textId="77777777" w:rsidR="005F5755" w:rsidRPr="00114F10" w:rsidRDefault="00114F10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14F10">
        <w:rPr>
          <w:rFonts w:ascii="Lato" w:eastAsia="STXingkai" w:hAnsi="Lato" w:cs="Didot"/>
          <w:sz w:val="20"/>
          <w:szCs w:val="20"/>
          <w:lang w:val="fr-CH" w:eastAsia="de-DE"/>
        </w:rPr>
        <w:t xml:space="preserve">Gagliole IGT, </w:t>
      </w:r>
      <w:r>
        <w:rPr>
          <w:rFonts w:ascii="Lato" w:eastAsia="STXingkai" w:hAnsi="Lato" w:cs="Didot"/>
          <w:sz w:val="20"/>
          <w:szCs w:val="20"/>
          <w:lang w:val="fr-CH" w:eastAsia="de-DE"/>
        </w:rPr>
        <w:t>Toscany, Italy 2014</w:t>
      </w:r>
      <w:r w:rsidR="005F5755" w:rsidRPr="00114F10"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4407507E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6A1E2271" w14:textId="77777777" w:rsidR="00DF38A6" w:rsidRPr="00DF38A6" w:rsidRDefault="00DF38A6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2C660A42" w14:textId="54D8C1AC" w:rsidR="003501B7" w:rsidRPr="00907F29" w:rsidRDefault="00DF38A6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t>ROSÉ</w:t>
      </w:r>
    </w:p>
    <w:p w14:paraId="61A458C5" w14:textId="77777777" w:rsidR="003501B7" w:rsidRPr="00DF38A6" w:rsidRDefault="003501B7" w:rsidP="0034039E">
      <w:pPr>
        <w:pStyle w:val="KeinLeerraum"/>
        <w:rPr>
          <w:rFonts w:ascii="Lato" w:eastAsia="MS Gothic" w:hAnsi="Lato" w:cs="Times New Roman"/>
          <w:b/>
          <w:bCs/>
          <w:sz w:val="24"/>
          <w:szCs w:val="24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4"/>
          <w:szCs w:val="24"/>
          <w:lang w:val="en-US" w:eastAsia="de-DE"/>
        </w:rPr>
        <w:t>Illuminous - radiant wines of the sun</w:t>
      </w:r>
    </w:p>
    <w:p w14:paraId="78EE72C0" w14:textId="77777777" w:rsidR="003501B7" w:rsidRDefault="003501B7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6EB5333F" w14:textId="77777777" w:rsidR="003501B7" w:rsidRPr="00DF38A6" w:rsidRDefault="003501B7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Pinot Noir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62</w:t>
      </w:r>
    </w:p>
    <w:p w14:paraId="387BEFB3" w14:textId="77777777" w:rsidR="003501B7" w:rsidRDefault="003501B7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Œil de Perdrix AOC, Château d'auvernier, Neuchâtel, Switzerland 2015</w:t>
      </w:r>
    </w:p>
    <w:p w14:paraId="05A76A97" w14:textId="77777777" w:rsidR="003501B7" w:rsidRDefault="003501B7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02B0DE0E" w14:textId="45288118" w:rsidR="003501B7" w:rsidRPr="00DF38A6" w:rsidRDefault="003501B7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Cabernet Sauvignon, Syrah, Grenache, Cinsault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88</w:t>
      </w:r>
    </w:p>
    <w:p w14:paraId="0C1D290E" w14:textId="77777777" w:rsidR="00DF38A6" w:rsidRDefault="003501B7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Château de Selle, Domain d'ott, Provence, France 2015</w:t>
      </w:r>
    </w:p>
    <w:p w14:paraId="14E77BC1" w14:textId="77777777" w:rsidR="00907F29" w:rsidRDefault="00907F29">
      <w:pPr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br w:type="page"/>
      </w:r>
    </w:p>
    <w:p w14:paraId="02D72F27" w14:textId="0F835DE1" w:rsidR="003501B7" w:rsidRPr="00907F29" w:rsidRDefault="00DF38A6" w:rsidP="0034039E">
      <w:pPr>
        <w:pStyle w:val="KeinLeerraum"/>
        <w:rPr>
          <w:rFonts w:ascii="Lato" w:eastAsia="STXingkai" w:hAnsi="Lato" w:cs="Didot"/>
          <w:b/>
          <w:sz w:val="40"/>
          <w:szCs w:val="40"/>
          <w:lang w:val="fr-CH" w:eastAsia="de-DE"/>
        </w:rPr>
      </w:pPr>
      <w:r w:rsidRPr="00DF38A6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lastRenderedPageBreak/>
        <w:t>RED</w:t>
      </w:r>
    </w:p>
    <w:p w14:paraId="14389C8C" w14:textId="77777777" w:rsidR="003501B7" w:rsidRPr="00DF38A6" w:rsidRDefault="003501B7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  <w:t>Purity - wines to cleanse the mind - fruity &amp; soft</w:t>
      </w:r>
    </w:p>
    <w:p w14:paraId="5ADA753C" w14:textId="77777777" w:rsidR="001047CC" w:rsidRPr="00DF38A6" w:rsidRDefault="001047CC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09D06F7E" w14:textId="6E1BACF7" w:rsidR="001047CC" w:rsidRPr="00DF38A6" w:rsidRDefault="001047CC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Barbera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BF06AB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62</w:t>
      </w:r>
    </w:p>
    <w:p w14:paraId="1C51EF72" w14:textId="77777777" w:rsidR="001047CC" w:rsidRDefault="001047CC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Litina, Cascina Castlèt, Piemont, Italy 2012</w:t>
      </w:r>
    </w:p>
    <w:p w14:paraId="0E5BA483" w14:textId="77777777" w:rsidR="00B57DE1" w:rsidRDefault="00B57DE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6CC2DCA0" w14:textId="1FAB1E12" w:rsidR="00B57DE1" w:rsidRPr="00DF38A6" w:rsidRDefault="00B57DE1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Alicante Bouschet, Aragonez, Syrah, Touriga nacional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34039E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64</w:t>
      </w:r>
    </w:p>
    <w:p w14:paraId="0A96D852" w14:textId="77777777" w:rsidR="00B57DE1" w:rsidRDefault="00B57DE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Herdade do Grous, Alentejo, Portugal 2014</w:t>
      </w:r>
    </w:p>
    <w:p w14:paraId="57F56E5F" w14:textId="77777777" w:rsidR="001047CC" w:rsidRPr="00DF38A6" w:rsidRDefault="001047CC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7D980F45" w14:textId="77777777" w:rsidR="003501B7" w:rsidRPr="00DF38A6" w:rsidRDefault="003501B7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4D8EC553" w14:textId="77777777" w:rsidR="003501B7" w:rsidRPr="00DF38A6" w:rsidRDefault="003501B7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  <w:t>Harmony - wines that chime peace and affinity - elegant &amp; silky</w:t>
      </w:r>
    </w:p>
    <w:p w14:paraId="7934D358" w14:textId="77777777" w:rsidR="00D238B8" w:rsidRPr="00DF38A6" w:rsidRDefault="00D238B8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en-US" w:eastAsia="de-DE"/>
        </w:rPr>
      </w:pPr>
    </w:p>
    <w:p w14:paraId="7A9CE122" w14:textId="77777777" w:rsidR="00D238B8" w:rsidRPr="00DF38A6" w:rsidRDefault="00D238B8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Cabernet Sauvignon, Grenache, Syrah, Mourvedre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56</w:t>
      </w:r>
    </w:p>
    <w:p w14:paraId="6F75D374" w14:textId="77777777" w:rsidR="00D238B8" w:rsidRDefault="00D238B8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>Barons Rothschild, Pays d'oc, France 2015</w:t>
      </w:r>
    </w:p>
    <w:p w14:paraId="163DFDF5" w14:textId="77777777" w:rsidR="001047CC" w:rsidRPr="00D238B8" w:rsidRDefault="001047CC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63445A5F" w14:textId="26673582" w:rsidR="001047CC" w:rsidRPr="00DF38A6" w:rsidRDefault="00DF38A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Merlot, Sangiovese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047CC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1047CC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047CC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72</w:t>
      </w:r>
    </w:p>
    <w:p w14:paraId="504BDB75" w14:textId="77777777" w:rsidR="001047CC" w:rsidRPr="00D238B8" w:rsidRDefault="00B57DE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Gagliole, Tuscany, Italy 2014</w:t>
      </w:r>
    </w:p>
    <w:p w14:paraId="092EF565" w14:textId="77777777" w:rsidR="003501B7" w:rsidRDefault="003501B7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fr-CH" w:eastAsia="de-DE"/>
        </w:rPr>
      </w:pPr>
    </w:p>
    <w:p w14:paraId="1AE82A4C" w14:textId="77777777" w:rsidR="00DF38A6" w:rsidRPr="00DF38A6" w:rsidRDefault="00DF38A6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fr-CH" w:eastAsia="de-DE"/>
        </w:rPr>
      </w:pPr>
    </w:p>
    <w:p w14:paraId="6988C7A8" w14:textId="77777777" w:rsidR="003501B7" w:rsidRPr="00DF38A6" w:rsidRDefault="003501B7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  <w:t xml:space="preserve">Fire - heart warming wines - spicy &amp; robust </w:t>
      </w:r>
    </w:p>
    <w:p w14:paraId="3F605910" w14:textId="77777777" w:rsidR="00B57DE1" w:rsidRDefault="00B57DE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 xml:space="preserve">         </w:t>
      </w:r>
    </w:p>
    <w:p w14:paraId="6E459D44" w14:textId="607C8E6C" w:rsidR="00B57DE1" w:rsidRPr="00DF38A6" w:rsidRDefault="00B57DE1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The orient Syrah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85</w:t>
      </w:r>
    </w:p>
    <w:p w14:paraId="7FAF2D77" w14:textId="2570A90A" w:rsidR="00B57DE1" w:rsidRPr="00A6081A" w:rsidRDefault="00B57DE1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Granmonte, Asoke Valley, Thailand 2014</w:t>
      </w:r>
    </w:p>
    <w:p w14:paraId="7E70207E" w14:textId="77777777" w:rsidR="00B57DE1" w:rsidRDefault="00B57DE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2E9B8221" w14:textId="6E11BC5F" w:rsidR="003501B7" w:rsidRPr="00DF38A6" w:rsidRDefault="003501B7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Syrah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58</w:t>
      </w:r>
    </w:p>
    <w:p w14:paraId="1EDBE550" w14:textId="39747D40" w:rsidR="00D238B8" w:rsidRPr="00B57DE1" w:rsidRDefault="003501B7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B57DE1">
        <w:rPr>
          <w:rFonts w:ascii="Lato" w:eastAsia="STXingkai" w:hAnsi="Lato" w:cs="Didot"/>
          <w:sz w:val="20"/>
          <w:szCs w:val="20"/>
          <w:lang w:val="fr-CH" w:eastAsia="de-DE"/>
        </w:rPr>
        <w:t>Grand Mét</w:t>
      </w:r>
      <w:r w:rsidR="00B57DE1" w:rsidRPr="00B57DE1">
        <w:rPr>
          <w:rFonts w:ascii="Lato" w:eastAsia="STXingkai" w:hAnsi="Lato" w:cs="Didot"/>
          <w:sz w:val="20"/>
          <w:szCs w:val="20"/>
          <w:lang w:val="fr-CH" w:eastAsia="de-DE"/>
        </w:rPr>
        <w:t>ral, Provins, Switzerland 2015</w:t>
      </w:r>
    </w:p>
    <w:p w14:paraId="74F8DFD0" w14:textId="77777777" w:rsidR="00B57DE1" w:rsidRDefault="00B57DE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0AAF1FC8" w14:textId="44F5DA17" w:rsidR="00D238B8" w:rsidRPr="00DF38A6" w:rsidRDefault="00D238B8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Grenache, Syrah 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92</w:t>
      </w:r>
    </w:p>
    <w:p w14:paraId="7B6300D0" w14:textId="26BC7607" w:rsidR="00A6081A" w:rsidRDefault="00D238B8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Châteauneuf du pape, Delas Frères, Rhone, France 2013</w:t>
      </w:r>
      <w:r>
        <w:rPr>
          <w:rFonts w:ascii="Lato" w:eastAsia="STXingkai" w:hAnsi="Lato" w:cs="Didot"/>
          <w:sz w:val="20"/>
          <w:szCs w:val="20"/>
          <w:lang w:val="fr-CH" w:eastAsia="de-DE"/>
        </w:rPr>
        <w:tab/>
      </w:r>
    </w:p>
    <w:p w14:paraId="20231E81" w14:textId="77777777" w:rsidR="00A6081A" w:rsidRPr="00A6081A" w:rsidRDefault="00A6081A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 xml:space="preserve">   </w:t>
      </w:r>
      <w:r>
        <w:rPr>
          <w:rFonts w:ascii="Lato" w:eastAsia="STXingkai" w:hAnsi="Lato" w:cs="Didot"/>
          <w:sz w:val="20"/>
          <w:szCs w:val="20"/>
          <w:lang w:val="fr-CH" w:eastAsia="de-DE"/>
        </w:rPr>
        <w:tab/>
      </w:r>
      <w:r>
        <w:rPr>
          <w:rFonts w:ascii="Lato" w:eastAsia="STXingkai" w:hAnsi="Lato" w:cs="Didot"/>
          <w:sz w:val="20"/>
          <w:szCs w:val="20"/>
          <w:lang w:val="fr-CH" w:eastAsia="de-DE"/>
        </w:rPr>
        <w:tab/>
      </w:r>
      <w:r>
        <w:rPr>
          <w:rFonts w:ascii="Lato" w:eastAsia="STXingkai" w:hAnsi="Lato" w:cs="Didot"/>
          <w:sz w:val="20"/>
          <w:szCs w:val="20"/>
          <w:lang w:val="fr-CH" w:eastAsia="de-DE"/>
        </w:rPr>
        <w:tab/>
      </w:r>
      <w:r>
        <w:rPr>
          <w:rFonts w:ascii="Lato" w:eastAsia="STXingkai" w:hAnsi="Lato" w:cs="Didot"/>
          <w:sz w:val="20"/>
          <w:szCs w:val="20"/>
          <w:lang w:val="fr-CH" w:eastAsia="de-DE"/>
        </w:rPr>
        <w:tab/>
      </w:r>
      <w:r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>
        <w:rPr>
          <w:rFonts w:ascii="Lato" w:eastAsia="STXingkai" w:hAnsi="Lato" w:cs="Didot"/>
          <w:sz w:val="20"/>
          <w:szCs w:val="20"/>
          <w:lang w:val="fr-CH" w:eastAsia="de-DE"/>
        </w:rPr>
        <w:tab/>
        <w:t xml:space="preserve"> </w:t>
      </w:r>
      <w:r w:rsidRPr="00D238B8">
        <w:rPr>
          <w:rFonts w:ascii="Lato" w:eastAsia="STXingkai" w:hAnsi="Lato" w:cs="Didot"/>
          <w:sz w:val="20"/>
          <w:szCs w:val="20"/>
          <w:lang w:val="fr-CH" w:eastAsia="de-DE"/>
        </w:rPr>
        <w:tab/>
      </w:r>
      <w:r>
        <w:rPr>
          <w:rFonts w:ascii="Lato" w:eastAsia="STXingkai" w:hAnsi="Lato" w:cs="Didot"/>
          <w:sz w:val="20"/>
          <w:szCs w:val="20"/>
          <w:lang w:val="fr-CH" w:eastAsia="de-DE"/>
        </w:rPr>
        <w:t xml:space="preserve"> </w:t>
      </w:r>
    </w:p>
    <w:p w14:paraId="7E5606E9" w14:textId="2708C3EF" w:rsidR="00A6081A" w:rsidRPr="00DF38A6" w:rsidRDefault="00E01C79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hyperlink r:id="rId9" w:tooltip="Cabernet Sauvignon" w:history="1">
        <w:r w:rsidR="00A6081A" w:rsidRPr="00DF38A6">
          <w:rPr>
            <w:rFonts w:ascii="Lato" w:eastAsia="STXingkai" w:hAnsi="Lato" w:cs="Didot"/>
            <w:b/>
            <w:sz w:val="20"/>
            <w:szCs w:val="20"/>
            <w:lang w:val="fr-CH" w:eastAsia="de-DE"/>
          </w:rPr>
          <w:t>Cabernet Sauvignon</w:t>
        </w:r>
      </w:hyperlink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, </w:t>
      </w:r>
      <w:hyperlink r:id="rId10" w:tooltip="Merlot" w:history="1">
        <w:r w:rsidR="00A6081A" w:rsidRPr="00DF38A6">
          <w:rPr>
            <w:rFonts w:ascii="Lato" w:eastAsia="STXingkai" w:hAnsi="Lato" w:cs="Didot"/>
            <w:b/>
            <w:sz w:val="20"/>
            <w:szCs w:val="20"/>
            <w:lang w:val="fr-CH" w:eastAsia="de-DE"/>
          </w:rPr>
          <w:t>Merlot</w:t>
        </w:r>
      </w:hyperlink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, </w:t>
      </w:r>
      <w:hyperlink r:id="rId11" w:tooltip="Petit Verdot" w:history="1">
        <w:r w:rsidR="00A6081A" w:rsidRPr="00DF38A6">
          <w:rPr>
            <w:rFonts w:ascii="Lato" w:eastAsia="STXingkai" w:hAnsi="Lato" w:cs="Didot"/>
            <w:b/>
            <w:sz w:val="20"/>
            <w:szCs w:val="20"/>
            <w:lang w:val="fr-CH" w:eastAsia="de-DE"/>
          </w:rPr>
          <w:t>Petit Verdot</w:t>
        </w:r>
      </w:hyperlink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75cl</w:t>
      </w:r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6081A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75</w:t>
      </w:r>
    </w:p>
    <w:p w14:paraId="455426DC" w14:textId="1651760D" w:rsidR="00D238B8" w:rsidRDefault="00A6081A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A6081A">
        <w:rPr>
          <w:rFonts w:ascii="Lato" w:eastAsia="STXingkai" w:hAnsi="Lato" w:cs="Didot"/>
          <w:sz w:val="20"/>
          <w:szCs w:val="20"/>
          <w:lang w:val="fr-CH" w:eastAsia="de-DE"/>
        </w:rPr>
        <w:t>Château de Gironville, Haute Médoc, France 2012</w:t>
      </w:r>
    </w:p>
    <w:p w14:paraId="48639678" w14:textId="77777777" w:rsidR="00A6081A" w:rsidRDefault="00A6081A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2F905D8D" w14:textId="4AFB047E" w:rsidR="00A6081A" w:rsidRPr="00DF38A6" w:rsidRDefault="00A6081A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Corvina, Molinara, Rondinella</w:t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75cl</w:t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AB5D6D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95</w:t>
      </w:r>
    </w:p>
    <w:p w14:paraId="5061A989" w14:textId="53C1C04C" w:rsidR="00A6081A" w:rsidRPr="00A6081A" w:rsidRDefault="001047CC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fr-CH" w:eastAsia="de-DE"/>
        </w:rPr>
      </w:pPr>
      <w:r>
        <w:rPr>
          <w:rFonts w:ascii="Lato" w:eastAsia="STXingkai" w:hAnsi="Lato" w:cs="Didot"/>
          <w:sz w:val="20"/>
          <w:szCs w:val="20"/>
          <w:lang w:val="fr-CH" w:eastAsia="de-DE"/>
        </w:rPr>
        <w:t>Amarone Valpolicella, Cantina Valpantena, Veneto, Italy 2013</w:t>
      </w:r>
    </w:p>
    <w:p w14:paraId="4DB1D944" w14:textId="77777777" w:rsidR="00B57DE1" w:rsidRDefault="00B57DE1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3AE8E024" w14:textId="77777777" w:rsidR="003501B7" w:rsidRPr="00A6081A" w:rsidRDefault="003501B7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fr-CH" w:eastAsia="de-DE"/>
        </w:rPr>
      </w:pPr>
    </w:p>
    <w:p w14:paraId="12EBA823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759DFF22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4951B2F0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5E4A7721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69C913F0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620ECE0E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6D03D031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4656D13A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0BA5676E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637D93C4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639AB7DE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418CAE8B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4D10DDBE" w14:textId="77777777" w:rsidR="00F9455A" w:rsidRDefault="00F9455A" w:rsidP="0034039E">
      <w:pPr>
        <w:pStyle w:val="KeinLeerraum"/>
        <w:rPr>
          <w:rFonts w:ascii="Lato" w:eastAsia="MS Gothic" w:hAnsi="Lato" w:cs="Times New Roman"/>
          <w:bCs/>
          <w:sz w:val="28"/>
          <w:szCs w:val="28"/>
          <w:lang w:val="en-US" w:eastAsia="de-DE"/>
        </w:rPr>
      </w:pPr>
    </w:p>
    <w:p w14:paraId="57AB54E3" w14:textId="2C0D9FB5" w:rsidR="00DF38A6" w:rsidRPr="00F010CF" w:rsidRDefault="008305DF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bookmarkStart w:id="1" w:name="_Toc305860363"/>
      <w:r w:rsidRPr="008305DF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lastRenderedPageBreak/>
        <w:t>LIQUID KITCHEN-AND APÉRO DRINKS</w:t>
      </w:r>
    </w:p>
    <w:p w14:paraId="228B4F70" w14:textId="62E479E8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eastAsia="de-DE"/>
        </w:rPr>
        <w:t>Galanga Gimlet</w:t>
      </w:r>
      <w:r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eastAsia="de-DE"/>
        </w:rPr>
        <w:t>14</w:t>
      </w:r>
    </w:p>
    <w:p w14:paraId="55734A70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Homemade Galanga-Gin infusion, roses lime juice, fresh limejuice</w:t>
      </w:r>
    </w:p>
    <w:p w14:paraId="42FB80DB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4"/>
          <w:szCs w:val="24"/>
          <w:lang w:val="fr-CH" w:eastAsia="de-DE"/>
        </w:rPr>
      </w:pPr>
    </w:p>
    <w:p w14:paraId="458B270D" w14:textId="268F9DAD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4"/>
          <w:szCs w:val="24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 xml:space="preserve">Thai Basilikum </w:t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14</w:t>
      </w:r>
    </w:p>
    <w:p w14:paraId="0666013B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 xml:space="preserve">Homemade Basil-Gin infusion, limejuice, sugar, </w:t>
      </w:r>
    </w:p>
    <w:p w14:paraId="1249F04E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399498D5" w14:textId="6EA0C6FE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4"/>
          <w:szCs w:val="24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Hugo</w:t>
      </w:r>
      <w:bookmarkEnd w:id="1"/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</w:t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13</w:t>
      </w:r>
    </w:p>
    <w:p w14:paraId="14B7FB93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bookmarkStart w:id="2" w:name="_Toc305860364"/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 xml:space="preserve">Elderflower syrup, peppermint, lime, </w:t>
      </w:r>
      <w:bookmarkEnd w:id="2"/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prosecco, soda</w:t>
      </w:r>
    </w:p>
    <w:p w14:paraId="713AE1DC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7AF79C3F" w14:textId="28FEF39D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4"/>
          <w:szCs w:val="24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Aperol Spritz</w:t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13</w:t>
      </w:r>
    </w:p>
    <w:p w14:paraId="08320950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Aperol, prosecco, soda</w:t>
      </w:r>
    </w:p>
    <w:p w14:paraId="029BEF40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33360BAB" w14:textId="57D492E5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bookmarkStart w:id="3" w:name="_Toc305860365"/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Monkey Spritz</w:t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14</w:t>
      </w:r>
    </w:p>
    <w:p w14:paraId="7EC09D43" w14:textId="6D6E78D4" w:rsid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Fresh ginger, peppermint, thai basilikum, prosecco, soda</w:t>
      </w:r>
    </w:p>
    <w:p w14:paraId="1FCBB79C" w14:textId="77777777" w:rsidR="00DF38A6" w:rsidRPr="00DF38A6" w:rsidRDefault="00DF38A6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bookmarkEnd w:id="3"/>
    <w:p w14:paraId="3E5E17AA" w14:textId="77777777" w:rsidR="0015183B" w:rsidRPr="00DF38A6" w:rsidRDefault="0015183B" w:rsidP="0034039E">
      <w:pPr>
        <w:pStyle w:val="KeinLeerraum"/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</w:pPr>
      <w:r w:rsidRPr="00DF38A6">
        <w:rPr>
          <w:rFonts w:ascii="Lato" w:eastAsia="MS Gothic" w:hAnsi="Lato" w:cs="Times New Roman"/>
          <w:b/>
          <w:bCs/>
          <w:sz w:val="28"/>
          <w:szCs w:val="28"/>
          <w:lang w:val="en-US" w:eastAsia="de-DE"/>
        </w:rPr>
        <w:t>The Mixologist’ Selection</w:t>
      </w:r>
    </w:p>
    <w:p w14:paraId="44CBD0B6" w14:textId="77777777" w:rsidR="00780DBF" w:rsidRDefault="0015183B" w:rsidP="0034039E">
      <w:pPr>
        <w:pStyle w:val="KeinLeerraum"/>
        <w:rPr>
          <w:rFonts w:ascii="Lato" w:eastAsia="STLiti" w:hAnsi="Lato" w:cs="Times New Roman"/>
          <w:noProof/>
          <w:color w:val="000000"/>
          <w:sz w:val="20"/>
          <w:szCs w:val="20"/>
          <w:lang w:val="en-US" w:eastAsia="de-DE"/>
        </w:rPr>
      </w:pPr>
      <w:r w:rsidRPr="0015183B">
        <w:rPr>
          <w:rFonts w:ascii="Lato" w:eastAsia="STLiti" w:hAnsi="Lato" w:cs="Times New Roman"/>
          <w:noProof/>
          <w:color w:val="000000"/>
          <w:sz w:val="20"/>
          <w:szCs w:val="20"/>
          <w:lang w:val="en-US" w:eastAsia="de-DE"/>
        </w:rPr>
        <w:t xml:space="preserve">Take our love of old style cocktails, merge it with unprecedent access to fresh </w:t>
      </w:r>
    </w:p>
    <w:p w14:paraId="3EFB03BD" w14:textId="5A12C097" w:rsidR="0015183B" w:rsidRPr="00DF38A6" w:rsidRDefault="0015183B" w:rsidP="0034039E">
      <w:pPr>
        <w:pStyle w:val="KeinLeerraum"/>
        <w:rPr>
          <w:rFonts w:ascii="Lato" w:eastAsia="STLiti" w:hAnsi="Lato" w:cs="Times New Roman"/>
          <w:noProof/>
          <w:color w:val="000000"/>
          <w:sz w:val="20"/>
          <w:szCs w:val="20"/>
          <w:lang w:val="en-US" w:eastAsia="de-DE"/>
        </w:rPr>
      </w:pPr>
      <w:r w:rsidRPr="0015183B">
        <w:rPr>
          <w:rFonts w:ascii="Lato" w:eastAsia="STLiti" w:hAnsi="Lato" w:cs="Times New Roman"/>
          <w:noProof/>
          <w:color w:val="000000"/>
          <w:sz w:val="20"/>
          <w:szCs w:val="20"/>
          <w:lang w:val="en-US" w:eastAsia="de-DE"/>
        </w:rPr>
        <w:t>and hard to find thai ingredients, and this is the result. We hope you enjoy drinking it!</w:t>
      </w:r>
    </w:p>
    <w:p w14:paraId="3ECB4440" w14:textId="327E8EB8" w:rsidR="0015183B" w:rsidRPr="00DF38A6" w:rsidRDefault="0015183B" w:rsidP="00DF38A6">
      <w:pPr>
        <w:pStyle w:val="KeinLeerraum"/>
        <w:tabs>
          <w:tab w:val="left" w:pos="490"/>
        </w:tabs>
        <w:rPr>
          <w:rFonts w:ascii="Lato" w:eastAsia="STXingkai" w:hAnsi="Lato" w:cs="Didot"/>
          <w:sz w:val="20"/>
          <w:szCs w:val="20"/>
          <w:lang w:val="en-US" w:eastAsia="de-DE"/>
        </w:rPr>
      </w:pPr>
    </w:p>
    <w:p w14:paraId="170615E2" w14:textId="1090ED42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en-US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en-US" w:eastAsia="de-DE"/>
        </w:rPr>
        <w:t>Thai-jito</w:t>
      </w:r>
      <w:r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en-US" w:eastAsia="de-DE"/>
        </w:rPr>
        <w:t>17</w:t>
      </w:r>
    </w:p>
    <w:p w14:paraId="5F822F47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en-US" w:eastAsia="de-DE"/>
        </w:rPr>
      </w:pPr>
      <w:r w:rsidRPr="0015183B">
        <w:rPr>
          <w:rFonts w:ascii="Lato" w:eastAsia="STXingkai" w:hAnsi="Lato" w:cs="Didot"/>
          <w:sz w:val="20"/>
          <w:szCs w:val="20"/>
          <w:lang w:val="en-US" w:eastAsia="de-DE"/>
        </w:rPr>
        <w:t>Mekhong Rum, brown sugar, lemongras, lime, fresh ginger, thai peppermint</w:t>
      </w:r>
    </w:p>
    <w:p w14:paraId="205CAF21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12"/>
          <w:szCs w:val="16"/>
          <w:lang w:val="en-US" w:eastAsia="de-DE"/>
        </w:rPr>
      </w:pPr>
    </w:p>
    <w:p w14:paraId="1EB753E4" w14:textId="22EAB1A7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en-US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en-US" w:eastAsia="de-DE"/>
        </w:rPr>
        <w:t>Ginger Cosmo</w:t>
      </w:r>
      <w:r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en-US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17</w:t>
      </w:r>
    </w:p>
    <w:p w14:paraId="7A1A0F91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Homemade ginger-vodka infusion, cointreau, cranberry-juice, fresh lemonjuice</w:t>
      </w:r>
    </w:p>
    <w:p w14:paraId="54D4214A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12"/>
          <w:szCs w:val="16"/>
          <w:lang w:val="fr-CH" w:eastAsia="de-DE"/>
        </w:rPr>
      </w:pPr>
    </w:p>
    <w:p w14:paraId="690DF836" w14:textId="7BDE8A1A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4"/>
          <w:szCs w:val="24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Monkey Sour</w:t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17</w:t>
      </w:r>
    </w:p>
    <w:p w14:paraId="57F811C6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Amaretto di Saronno, angostura bitter, mozart-dry chocolat, lemonjuice, eggwhite</w:t>
      </w:r>
      <w:r w:rsidRPr="0015183B">
        <w:rPr>
          <w:rFonts w:ascii="Lato" w:eastAsia="STXingkai" w:hAnsi="Lato" w:cs="Didot"/>
          <w:sz w:val="16"/>
          <w:szCs w:val="20"/>
          <w:lang w:val="fr-CH" w:eastAsia="de-DE"/>
        </w:rPr>
        <w:tab/>
      </w:r>
    </w:p>
    <w:p w14:paraId="62CEB0D2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12"/>
          <w:szCs w:val="16"/>
          <w:lang w:val="fr-CH" w:eastAsia="de-DE"/>
        </w:rPr>
      </w:pPr>
    </w:p>
    <w:p w14:paraId="2E62449A" w14:textId="2364F870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Lemongrass Apple-Martini</w:t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17</w:t>
      </w:r>
    </w:p>
    <w:p w14:paraId="0AEE9965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Homemade lemon-vodka infusion, apple-liquor, lemonjuice, sugar,</w:t>
      </w:r>
    </w:p>
    <w:p w14:paraId="7E7F7C2C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en-US" w:eastAsia="de-DE"/>
        </w:rPr>
        <w:t>lemongras</w:t>
      </w: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, apple-juice</w:t>
      </w:r>
    </w:p>
    <w:p w14:paraId="7BCBA4EF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16"/>
          <w:szCs w:val="20"/>
          <w:lang w:val="fr-CH" w:eastAsia="de-DE"/>
        </w:rPr>
      </w:pPr>
    </w:p>
    <w:p w14:paraId="4E8355E4" w14:textId="1C8868F9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Monkey Mai Tai</w:t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18</w:t>
      </w:r>
    </w:p>
    <w:p w14:paraId="1F82E96A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Homemade rum-walnut infusion, grand marnier liquor, orange-pineapple-lime, grenadine</w:t>
      </w:r>
    </w:p>
    <w:p w14:paraId="7C415C53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12"/>
          <w:szCs w:val="16"/>
          <w:lang w:val="fr-CH" w:eastAsia="de-DE"/>
        </w:rPr>
      </w:pPr>
    </w:p>
    <w:p w14:paraId="727FCDAA" w14:textId="7730438F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Rush hour</w:t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17</w:t>
      </w:r>
    </w:p>
    <w:p w14:paraId="2C01FA28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Pear infused vodka, apple liquor,, cucumber, lime juice, pineapple juice</w:t>
      </w:r>
    </w:p>
    <w:p w14:paraId="62E68CB2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16"/>
          <w:szCs w:val="20"/>
          <w:lang w:val="fr-CH" w:eastAsia="de-DE"/>
        </w:rPr>
      </w:pPr>
    </w:p>
    <w:p w14:paraId="41B08366" w14:textId="1B240D86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4"/>
          <w:szCs w:val="24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One Night in BKK</w:t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17</w:t>
      </w:r>
    </w:p>
    <w:p w14:paraId="2BADA7C3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Grapefruit-vodka infusion, thai basil, lime juice, sugar, sparkling apple juice</w:t>
      </w:r>
    </w:p>
    <w:p w14:paraId="739BB73A" w14:textId="77777777" w:rsidR="00DF38A6" w:rsidRPr="00DF38A6" w:rsidRDefault="00DF38A6" w:rsidP="0034039E">
      <w:pPr>
        <w:pStyle w:val="KeinLeerraum"/>
        <w:rPr>
          <w:rFonts w:ascii="Lato" w:eastAsia="MS Gothic" w:hAnsi="Lato" w:cs="Times New Roman"/>
          <w:bCs/>
          <w:sz w:val="20"/>
          <w:szCs w:val="20"/>
          <w:lang w:val="fr-CH" w:eastAsia="de-DE"/>
        </w:rPr>
      </w:pPr>
    </w:p>
    <w:p w14:paraId="4FC47922" w14:textId="0C582199" w:rsidR="0015183B" w:rsidRPr="008305DF" w:rsidRDefault="00F010CF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 w:rsidRPr="008305DF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t>NON-ALCOHOLIC CHOICE</w:t>
      </w:r>
    </w:p>
    <w:p w14:paraId="3F67F401" w14:textId="42CEE2BF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Monkey business</w:t>
      </w:r>
      <w:r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13</w:t>
      </w:r>
    </w:p>
    <w:p w14:paraId="12089E5C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Homemade fruit tea, lemon-pineapple-juice, grenadine</w:t>
      </w:r>
    </w:p>
    <w:p w14:paraId="6FAFFAA6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4D2F9A3B" w14:textId="15DD9D0B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16"/>
          <w:szCs w:val="20"/>
          <w:lang w:val="fr-CH" w:eastAsia="de-DE"/>
        </w:rPr>
      </w:pPr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Virgin Thai-jito</w:t>
      </w:r>
      <w:r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 </w:t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>13</w:t>
      </w:r>
    </w:p>
    <w:p w14:paraId="363CA0E0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Applejuice, Lime, peppermint, elderflower, sugar, soda</w:t>
      </w:r>
    </w:p>
    <w:p w14:paraId="4EF48A3D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</w:p>
    <w:p w14:paraId="16683056" w14:textId="71DE78CC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16"/>
          <w:szCs w:val="20"/>
          <w:lang w:val="fr-CH" w:eastAsia="de-DE"/>
        </w:rPr>
      </w:pPr>
      <w:bookmarkStart w:id="4" w:name="_Toc305860395"/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Sweet Thai</w:t>
      </w:r>
      <w:r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 xml:space="preserve"> </w:t>
      </w:r>
      <w:r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bookmarkEnd w:id="4"/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13 </w:t>
      </w:r>
    </w:p>
    <w:p w14:paraId="3613157B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bookmarkStart w:id="5" w:name="_Toc305860396"/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Jasmine tea, mango syrup, pineapple, lime juice</w:t>
      </w:r>
      <w:bookmarkEnd w:id="5"/>
    </w:p>
    <w:p w14:paraId="152BD90B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12"/>
          <w:szCs w:val="12"/>
          <w:lang w:val="fr-CH" w:eastAsia="de-DE"/>
        </w:rPr>
      </w:pPr>
      <w:bookmarkStart w:id="6" w:name="_Toc305860399"/>
    </w:p>
    <w:p w14:paraId="4E3227CD" w14:textId="7ECD2716" w:rsidR="0015183B" w:rsidRPr="00DF38A6" w:rsidRDefault="0015183B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bookmarkStart w:id="7" w:name="_Toc305860397"/>
      <w:r w:rsidRPr="00DF38A6">
        <w:rPr>
          <w:rFonts w:ascii="Lato" w:eastAsia="STXingkai" w:hAnsi="Lato" w:cs="Didot"/>
          <w:b/>
          <w:sz w:val="24"/>
          <w:szCs w:val="24"/>
          <w:lang w:val="fr-CH" w:eastAsia="de-DE"/>
        </w:rPr>
        <w:t>Forever in Phuket</w:t>
      </w:r>
      <w:r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bookmarkEnd w:id="7"/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="00DF38A6" w:rsidRPr="00DF38A6">
        <w:rPr>
          <w:rFonts w:ascii="Lato" w:eastAsia="STXingkai" w:hAnsi="Lato" w:cs="Didot"/>
          <w:b/>
          <w:sz w:val="16"/>
          <w:szCs w:val="20"/>
          <w:lang w:val="fr-CH" w:eastAsia="de-DE"/>
        </w:rPr>
        <w:tab/>
      </w:r>
      <w:r w:rsidRPr="00DF38A6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13 </w:t>
      </w:r>
    </w:p>
    <w:p w14:paraId="752DD523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Homemade fruit tea, orange-passionsfruitjuice, lemongrass, lemonjuice</w:t>
      </w:r>
    </w:p>
    <w:p w14:paraId="7A568E9B" w14:textId="77777777" w:rsidR="0015183B" w:rsidRPr="0015183B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 xml:space="preserve"> </w:t>
      </w:r>
    </w:p>
    <w:p w14:paraId="65A9C9EA" w14:textId="0D1A4B6A" w:rsidR="0015183B" w:rsidRPr="00780DBF" w:rsidRDefault="0015183B" w:rsidP="0034039E">
      <w:pPr>
        <w:pStyle w:val="KeinLeerraum"/>
        <w:rPr>
          <w:rFonts w:ascii="Lato" w:eastAsia="STXingkai" w:hAnsi="Lato" w:cs="Didot"/>
          <w:b/>
          <w:sz w:val="16"/>
          <w:szCs w:val="20"/>
          <w:lang w:val="de-DE" w:eastAsia="de-DE"/>
        </w:rPr>
      </w:pPr>
      <w:r w:rsidRPr="00780DBF">
        <w:rPr>
          <w:rFonts w:ascii="Lato" w:eastAsia="STXingkai" w:hAnsi="Lato" w:cs="Didot"/>
          <w:b/>
          <w:sz w:val="24"/>
          <w:szCs w:val="24"/>
          <w:lang w:val="de-DE" w:eastAsia="de-DE"/>
        </w:rPr>
        <w:t>Miss Ginger</w:t>
      </w:r>
      <w:r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bookmarkEnd w:id="6"/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="00780DBF" w:rsidRPr="00780DBF">
        <w:rPr>
          <w:rFonts w:ascii="Lato" w:eastAsia="STXingkai" w:hAnsi="Lato" w:cs="Didot"/>
          <w:b/>
          <w:sz w:val="16"/>
          <w:szCs w:val="20"/>
          <w:lang w:val="de-DE" w:eastAsia="de-DE"/>
        </w:rPr>
        <w:tab/>
      </w:r>
      <w:r w:rsidRPr="00780DBF">
        <w:rPr>
          <w:rFonts w:ascii="Lato" w:eastAsia="STXingkai" w:hAnsi="Lato" w:cs="Didot"/>
          <w:b/>
          <w:sz w:val="20"/>
          <w:szCs w:val="20"/>
          <w:lang w:val="fr-CH" w:eastAsia="de-DE"/>
        </w:rPr>
        <w:t>13</w:t>
      </w:r>
      <w:r w:rsidRPr="00780DBF">
        <w:rPr>
          <w:rFonts w:ascii="Lato" w:eastAsia="STXingkai" w:hAnsi="Lato" w:cs="Didot"/>
          <w:b/>
          <w:sz w:val="20"/>
          <w:szCs w:val="20"/>
          <w:lang w:val="de-DE" w:eastAsia="de-DE"/>
        </w:rPr>
        <w:t xml:space="preserve"> </w:t>
      </w:r>
    </w:p>
    <w:p w14:paraId="111EA067" w14:textId="77777777" w:rsidR="00780DBF" w:rsidRDefault="0015183B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bookmarkStart w:id="8" w:name="_Toc305860400"/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 xml:space="preserve">Redorange syrup, pineapple-juice, raspberry, </w:t>
      </w:r>
      <w:bookmarkEnd w:id="8"/>
      <w:r w:rsidRPr="0015183B">
        <w:rPr>
          <w:rFonts w:ascii="Lato" w:eastAsia="STXingkai" w:hAnsi="Lato" w:cs="Didot"/>
          <w:sz w:val="20"/>
          <w:szCs w:val="20"/>
          <w:lang w:val="fr-CH" w:eastAsia="de-DE"/>
        </w:rPr>
        <w:t>gingerbeer</w:t>
      </w:r>
    </w:p>
    <w:p w14:paraId="48BE8661" w14:textId="4D4EBC7A" w:rsidR="004823D5" w:rsidRPr="001832F0" w:rsidRDefault="00780DBF" w:rsidP="0034039E">
      <w:pPr>
        <w:pStyle w:val="KeinLeerraum"/>
        <w:rPr>
          <w:rFonts w:ascii="Lato" w:eastAsia="STXingkai" w:hAnsi="Lato" w:cs="Didot"/>
          <w:b/>
          <w:sz w:val="40"/>
          <w:szCs w:val="40"/>
          <w:lang w:val="fr-CH" w:eastAsia="de-DE"/>
        </w:rPr>
      </w:pPr>
      <w:r w:rsidRPr="001832F0">
        <w:rPr>
          <w:rFonts w:ascii="Lato" w:eastAsia="STXingkai" w:hAnsi="Lato" w:cs="Didot"/>
          <w:b/>
          <w:sz w:val="40"/>
          <w:szCs w:val="40"/>
          <w:lang w:val="fr-CH" w:eastAsia="de-DE"/>
        </w:rPr>
        <w:lastRenderedPageBreak/>
        <w:t>OUR HOMEMADE BEER</w:t>
      </w:r>
    </w:p>
    <w:p w14:paraId="2B8A9263" w14:textId="7AC55146" w:rsidR="00780DBF" w:rsidRPr="008305DF" w:rsidRDefault="00780DBF" w:rsidP="0034039E">
      <w:pPr>
        <w:pStyle w:val="KeinLeerraum"/>
        <w:rPr>
          <w:rFonts w:ascii="Lato" w:eastAsia="STXingkai" w:hAnsi="Lato" w:cs="Didot"/>
          <w:sz w:val="20"/>
          <w:szCs w:val="20"/>
          <w:lang w:val="fr-CH" w:eastAsia="de-DE"/>
        </w:rPr>
      </w:pPr>
      <w:r w:rsidRPr="008305DF">
        <w:rPr>
          <w:rFonts w:ascii="Lato" w:eastAsia="STXingkai" w:hAnsi="Lato" w:cs="Didot"/>
          <w:sz w:val="20"/>
          <w:szCs w:val="20"/>
          <w:lang w:val="fr-CH" w:eastAsia="de-DE"/>
        </w:rPr>
        <w:t>Brewed on traditionally way - each brew is unique!</w:t>
      </w:r>
    </w:p>
    <w:p w14:paraId="6E9C2A1D" w14:textId="77777777" w:rsidR="00780DBF" w:rsidRDefault="00780DBF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0ADC175D" w14:textId="77777777" w:rsidR="008305DF" w:rsidRPr="001832F0" w:rsidRDefault="008305DF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503609E2" w14:textId="77777777" w:rsidR="004823D5" w:rsidRPr="001832F0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>Steinfels Lager</w:t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25cl</w:t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5</w:t>
      </w:r>
    </w:p>
    <w:p w14:paraId="44260A5A" w14:textId="77777777" w:rsidR="004823D5" w:rsidRPr="001832F0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5183B"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5183B"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5183B"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5183B"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50cl</w:t>
      </w:r>
      <w:r w:rsidR="0015183B"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5183B"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5183B"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15183B" w:rsidRPr="001832F0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8.5</w:t>
      </w:r>
    </w:p>
    <w:p w14:paraId="5BA6B0B7" w14:textId="77777777" w:rsidR="00780DBF" w:rsidRPr="001832F0" w:rsidRDefault="00780DBF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69180B05" w14:textId="77777777" w:rsidR="007F29F6" w:rsidRPr="001832F0" w:rsidRDefault="007F29F6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5A6B9E33" w14:textId="77777777" w:rsidR="007F29F6" w:rsidRPr="001832F0" w:rsidRDefault="007F29F6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6DA0ED21" w14:textId="77777777" w:rsidR="007F29F6" w:rsidRPr="001832F0" w:rsidRDefault="007F29F6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51B60CB0" w14:textId="77777777" w:rsidR="007F29F6" w:rsidRPr="001832F0" w:rsidRDefault="007F29F6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02680414" w14:textId="7D811244" w:rsidR="004823D5" w:rsidRPr="001832F0" w:rsidRDefault="00780DBF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 w:rsidRPr="001832F0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t>BEER'S</w:t>
      </w:r>
    </w:p>
    <w:p w14:paraId="6B711D86" w14:textId="77777777" w:rsidR="004823D5" w:rsidRPr="001832F0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 xml:space="preserve">Singha Beer 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33cl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7</w:t>
      </w:r>
    </w:p>
    <w:p w14:paraId="68A3D209" w14:textId="77777777" w:rsidR="007F29F6" w:rsidRPr="001832F0" w:rsidRDefault="007F29F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</w:p>
    <w:p w14:paraId="6D86889A" w14:textId="77777777" w:rsidR="004823D5" w:rsidRPr="001832F0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>Chang Beer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33cl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7</w:t>
      </w:r>
    </w:p>
    <w:p w14:paraId="6FBD9B3A" w14:textId="77777777" w:rsidR="007F29F6" w:rsidRPr="001832F0" w:rsidRDefault="007F29F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</w:p>
    <w:p w14:paraId="5D337481" w14:textId="77777777" w:rsidR="004823D5" w:rsidRPr="001832F0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>Heineken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33cl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7</w:t>
      </w:r>
    </w:p>
    <w:p w14:paraId="57F8F8DB" w14:textId="77777777" w:rsidR="007F29F6" w:rsidRPr="001832F0" w:rsidRDefault="007F29F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</w:p>
    <w:p w14:paraId="1A095CBF" w14:textId="77777777" w:rsidR="004823D5" w:rsidRPr="001832F0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>Ittinger Klosterbräu Amber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33cl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7</w:t>
      </w:r>
    </w:p>
    <w:p w14:paraId="056FBBE9" w14:textId="77777777" w:rsidR="007F29F6" w:rsidRPr="001832F0" w:rsidRDefault="007F29F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</w:p>
    <w:p w14:paraId="7437C3BB" w14:textId="77777777" w:rsidR="004823D5" w:rsidRPr="001832F0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>Steinfels Weizen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50cl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9</w:t>
      </w:r>
    </w:p>
    <w:p w14:paraId="2A887EA9" w14:textId="77777777" w:rsidR="007F29F6" w:rsidRPr="001832F0" w:rsidRDefault="007F29F6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</w:p>
    <w:p w14:paraId="1A5CCD8E" w14:textId="77777777" w:rsidR="004823D5" w:rsidRPr="001832F0" w:rsidRDefault="001047CC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>Clausthaler non-alcoholic</w:t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4823D5"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>33cl</w:t>
      </w:r>
      <w:r w:rsidR="004823D5"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4823D5"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4823D5"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4823D5" w:rsidRPr="001832F0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7</w:t>
      </w:r>
    </w:p>
    <w:p w14:paraId="500681BA" w14:textId="77777777" w:rsidR="007F29F6" w:rsidRPr="004823D5" w:rsidRDefault="007F29F6" w:rsidP="0034039E">
      <w:pPr>
        <w:pStyle w:val="KeinLeerraum"/>
        <w:rPr>
          <w:rFonts w:ascii="Lato" w:eastAsia="STXingkai" w:hAnsi="Lato" w:cs="Didot"/>
          <w:sz w:val="20"/>
          <w:szCs w:val="20"/>
          <w:lang w:val="de-DE" w:eastAsia="de-DE"/>
        </w:rPr>
        <w:sectPr w:rsidR="007F29F6" w:rsidRPr="004823D5" w:rsidSect="0034039E">
          <w:pgSz w:w="11907" w:h="16839" w:code="9"/>
          <w:pgMar w:top="1134" w:right="851" w:bottom="1134" w:left="851" w:header="709" w:footer="354" w:gutter="0"/>
          <w:cols w:space="720"/>
          <w:docGrid w:linePitch="360"/>
        </w:sectPr>
      </w:pPr>
    </w:p>
    <w:p w14:paraId="7546745C" w14:textId="4BECBF52" w:rsidR="004823D5" w:rsidRPr="0097137C" w:rsidRDefault="007A00AA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 w:rsidRPr="0097137C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lastRenderedPageBreak/>
        <w:t>MINERALWATER  I  SOFTDRINKS</w:t>
      </w:r>
    </w:p>
    <w:p w14:paraId="34C54665" w14:textId="77777777" w:rsidR="0097137C" w:rsidRDefault="0097137C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0F2A5A59" w14:textId="77777777" w:rsidR="0097137C" w:rsidRDefault="0097137C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2AEADAF8" w14:textId="725D1889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Passugger I Allegra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50cl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 xml:space="preserve">6.5  </w:t>
      </w:r>
    </w:p>
    <w:p w14:paraId="0EDF2527" w14:textId="788321EC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Cola I Zero 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33cl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</w:t>
      </w:r>
    </w:p>
    <w:p w14:paraId="21A10078" w14:textId="59B95923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 xml:space="preserve">Fanta 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33cl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</w:t>
      </w:r>
    </w:p>
    <w:p w14:paraId="389BB105" w14:textId="369D7E0A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Sprite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33cl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</w:t>
      </w:r>
    </w:p>
    <w:p w14:paraId="47E2D3D9" w14:textId="52F915CE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Rivella rot, blau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33cl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</w:t>
      </w:r>
    </w:p>
    <w:p w14:paraId="63E60D29" w14:textId="38C66750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Thomas Henry Tonic I Bitter Lemon I Ginger Ale I Ginger Beer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20cl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6</w:t>
      </w:r>
    </w:p>
    <w:p w14:paraId="0B93DC3A" w14:textId="2E763BFC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Sanbitter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10cl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5</w:t>
      </w:r>
    </w:p>
    <w:p w14:paraId="427459FD" w14:textId="08E7F6CF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Red Bull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25cl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7</w:t>
      </w:r>
    </w:p>
    <w:p w14:paraId="04AD0C3D" w14:textId="45F428E2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H</w:t>
      </w:r>
      <w:r w:rsidR="0097137C">
        <w:rPr>
          <w:rFonts w:ascii="Lato" w:eastAsia="STXingkai" w:hAnsi="Lato" w:cs="Didot"/>
          <w:b/>
          <w:sz w:val="20"/>
          <w:szCs w:val="20"/>
          <w:lang w:val="fr-CH" w:eastAsia="de-DE"/>
        </w:rPr>
        <w:t>omemade Blue Monkey Icetea</w:t>
      </w:r>
      <w:r w:rsid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30cl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6.5</w:t>
      </w:r>
    </w:p>
    <w:p w14:paraId="7DBB4504" w14:textId="2AEFE476" w:rsidR="004823D5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501C4806" w14:textId="77777777" w:rsidR="0097137C" w:rsidRPr="0097137C" w:rsidRDefault="0097137C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1453A7E3" w14:textId="77777777" w:rsidR="004823D5" w:rsidRPr="0097137C" w:rsidRDefault="004823D5" w:rsidP="0034039E">
      <w:pPr>
        <w:pStyle w:val="KeinLeerraum"/>
        <w:rPr>
          <w:rFonts w:ascii="Lato" w:eastAsia="MS Gothic" w:hAnsi="Lato" w:cs="Times New Roman"/>
          <w:b/>
          <w:bCs/>
          <w:sz w:val="24"/>
          <w:szCs w:val="24"/>
          <w:lang w:val="en-US" w:eastAsia="de-DE"/>
        </w:rPr>
      </w:pPr>
      <w:r w:rsidRPr="0097137C">
        <w:rPr>
          <w:rFonts w:ascii="Lato" w:eastAsia="MS Gothic" w:hAnsi="Lato" w:cs="Times New Roman"/>
          <w:b/>
          <w:bCs/>
          <w:sz w:val="24"/>
          <w:szCs w:val="24"/>
          <w:lang w:val="en-US" w:eastAsia="de-DE"/>
        </w:rPr>
        <w:t>Fresh juices</w:t>
      </w:r>
    </w:p>
    <w:p w14:paraId="685C65A3" w14:textId="42D13D18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Lemonjuice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20cl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8</w:t>
      </w:r>
    </w:p>
    <w:p w14:paraId="3BB40491" w14:textId="70219722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Orangejuice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20cl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8</w:t>
      </w:r>
    </w:p>
    <w:p w14:paraId="04200D2A" w14:textId="53AFF640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Grapefruitjuice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20cl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8</w:t>
      </w:r>
    </w:p>
    <w:p w14:paraId="5CA5B99B" w14:textId="77777777" w:rsidR="004823D5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6804011E" w14:textId="77777777" w:rsidR="0097137C" w:rsidRPr="0097137C" w:rsidRDefault="0097137C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</w:p>
    <w:p w14:paraId="5CCE55BC" w14:textId="77777777" w:rsidR="004823D5" w:rsidRPr="0097137C" w:rsidRDefault="004823D5" w:rsidP="0034039E">
      <w:pPr>
        <w:pStyle w:val="KeinLeerraum"/>
        <w:rPr>
          <w:rFonts w:ascii="Lato" w:eastAsia="MS Gothic" w:hAnsi="Lato" w:cs="Times New Roman"/>
          <w:b/>
          <w:bCs/>
          <w:sz w:val="24"/>
          <w:szCs w:val="24"/>
          <w:lang w:val="en-US" w:eastAsia="de-DE"/>
        </w:rPr>
      </w:pPr>
      <w:r w:rsidRPr="0097137C">
        <w:rPr>
          <w:rFonts w:ascii="Lato" w:eastAsia="MS Gothic" w:hAnsi="Lato" w:cs="Times New Roman"/>
          <w:b/>
          <w:bCs/>
          <w:sz w:val="24"/>
          <w:szCs w:val="24"/>
          <w:lang w:val="en-US" w:eastAsia="de-DE"/>
        </w:rPr>
        <w:t>Juices</w:t>
      </w:r>
    </w:p>
    <w:p w14:paraId="72BBF2BF" w14:textId="2086DBAE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Kokosnuss-Saft (nature or mango)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30cl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6.5</w:t>
      </w:r>
    </w:p>
    <w:p w14:paraId="2F5C8758" w14:textId="70A6614C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Tomatensaft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30cl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6.5</w:t>
      </w:r>
    </w:p>
    <w:p w14:paraId="0BC0FB7C" w14:textId="39EF9E91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Orangejuice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30cl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6.5</w:t>
      </w:r>
    </w:p>
    <w:p w14:paraId="057C8696" w14:textId="38A2E131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>Orange-passionjuice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30cl</w:t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fr-CH" w:eastAsia="de-DE"/>
        </w:rPr>
        <w:tab/>
        <w:t>6.5</w:t>
      </w:r>
    </w:p>
    <w:p w14:paraId="1543E75C" w14:textId="5BA5D756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Cranberrysaft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30cl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6.5</w:t>
      </w:r>
    </w:p>
    <w:p w14:paraId="690F771B" w14:textId="0442E379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Ananassaft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30cl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6.5</w:t>
      </w:r>
    </w:p>
    <w:p w14:paraId="115939FA" w14:textId="151D5BA5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Apfelsaft Möhl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33cl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6</w:t>
      </w:r>
    </w:p>
    <w:p w14:paraId="2711E644" w14:textId="792649EC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 xml:space="preserve">Shorley 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33cl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45E67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>6</w:t>
      </w:r>
    </w:p>
    <w:p w14:paraId="74BB8C40" w14:textId="77777777" w:rsidR="004823D5" w:rsidRPr="00AD7C29" w:rsidRDefault="004823D5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5A007360" w14:textId="77777777" w:rsidR="004823D5" w:rsidRPr="00AD7C29" w:rsidRDefault="004823D5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5E571B17" w14:textId="77777777" w:rsidR="004823D5" w:rsidRDefault="004823D5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4B930220" w14:textId="77777777" w:rsidR="00AD7C29" w:rsidRPr="00AD7C29" w:rsidRDefault="00AD7C29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4EB72CCD" w14:textId="6610FB2B" w:rsidR="004823D5" w:rsidRPr="0097137C" w:rsidRDefault="0097137C" w:rsidP="0034039E">
      <w:pPr>
        <w:pStyle w:val="KeinLeerraum"/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</w:pPr>
      <w:r w:rsidRPr="0097137C">
        <w:rPr>
          <w:rFonts w:ascii="Lato" w:eastAsia="MS Gothic" w:hAnsi="Lato" w:cs="Times New Roman"/>
          <w:b/>
          <w:bCs/>
          <w:sz w:val="40"/>
          <w:szCs w:val="40"/>
          <w:lang w:val="en-US" w:eastAsia="de-DE"/>
        </w:rPr>
        <w:t>HOT DRINKS</w:t>
      </w:r>
    </w:p>
    <w:p w14:paraId="643EA071" w14:textId="77777777" w:rsidR="004823D5" w:rsidRDefault="004823D5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3BF6EC82" w14:textId="77777777" w:rsidR="008305DF" w:rsidRPr="008305DF" w:rsidRDefault="008305DF" w:rsidP="0034039E">
      <w:pPr>
        <w:pStyle w:val="KeinLeerraum"/>
        <w:rPr>
          <w:rFonts w:ascii="Lato" w:eastAsia="MS Gothic" w:hAnsi="Lato" w:cs="Times New Roman"/>
          <w:b/>
          <w:bCs/>
          <w:sz w:val="20"/>
          <w:szCs w:val="20"/>
          <w:lang w:val="en-US" w:eastAsia="de-DE"/>
        </w:rPr>
      </w:pPr>
    </w:p>
    <w:p w14:paraId="519E0570" w14:textId="49D51757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Espresso I Kaffee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 xml:space="preserve"> 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E0068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5.5</w:t>
      </w:r>
    </w:p>
    <w:p w14:paraId="3643733A" w14:textId="0EED35E8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Doppelter Espresso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 xml:space="preserve"> 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E0068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7.5</w:t>
      </w:r>
    </w:p>
    <w:p w14:paraId="54A8543B" w14:textId="77777777" w:rsidR="004823D5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</w:p>
    <w:p w14:paraId="5FCD9CF4" w14:textId="77777777" w:rsidR="008305DF" w:rsidRDefault="008305DF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</w:p>
    <w:p w14:paraId="6E0B20D1" w14:textId="77777777" w:rsidR="008305DF" w:rsidRPr="0097137C" w:rsidRDefault="008305DF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</w:p>
    <w:p w14:paraId="58B4454E" w14:textId="3D39CA37" w:rsidR="004823D5" w:rsidRPr="0097137C" w:rsidRDefault="004823D5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Tea’s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 xml:space="preserve"> </w:t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EE0068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bookmarkStart w:id="9" w:name="_GoBack"/>
      <w:bookmarkEnd w:id="9"/>
      <w:r w:rsidRPr="0097137C">
        <w:rPr>
          <w:rFonts w:ascii="Lato" w:eastAsia="STXingkai" w:hAnsi="Lato" w:cs="Didot"/>
          <w:b/>
          <w:sz w:val="20"/>
          <w:szCs w:val="20"/>
          <w:lang w:val="de-DE" w:eastAsia="de-DE"/>
        </w:rPr>
        <w:t>6</w:t>
      </w:r>
    </w:p>
    <w:p w14:paraId="16D3B46E" w14:textId="77777777" w:rsidR="004823D5" w:rsidRPr="0015183B" w:rsidRDefault="004823D5" w:rsidP="0034039E">
      <w:pPr>
        <w:pStyle w:val="KeinLeerraum"/>
        <w:rPr>
          <w:rFonts w:ascii="Lato" w:eastAsia="STXingkai" w:hAnsi="Lato" w:cs="Didot"/>
          <w:sz w:val="20"/>
          <w:szCs w:val="20"/>
          <w:lang w:val="de-DE" w:eastAsia="de-DE"/>
        </w:rPr>
        <w:sectPr w:rsidR="004823D5" w:rsidRPr="0015183B" w:rsidSect="0034039E">
          <w:pgSz w:w="11907" w:h="16839" w:code="9"/>
          <w:pgMar w:top="1134" w:right="851" w:bottom="1134" w:left="851" w:header="709" w:footer="354" w:gutter="0"/>
          <w:cols w:space="720"/>
          <w:docGrid w:linePitch="360"/>
        </w:sectPr>
      </w:pPr>
      <w:r w:rsidRPr="004823D5">
        <w:rPr>
          <w:rFonts w:ascii="Lato" w:eastAsia="STXingkai" w:hAnsi="Lato" w:cs="Didot"/>
          <w:sz w:val="20"/>
          <w:szCs w:val="20"/>
          <w:lang w:val="de-DE" w:eastAsia="de-DE"/>
        </w:rPr>
        <w:t xml:space="preserve">Purple Breeze </w:t>
      </w:r>
      <w:r w:rsidR="009745FE">
        <w:rPr>
          <w:rFonts w:ascii="Lato" w:eastAsia="STXingkai" w:hAnsi="Lato" w:cs="Didot"/>
          <w:sz w:val="20"/>
          <w:szCs w:val="20"/>
          <w:lang w:val="de-DE" w:eastAsia="de-DE"/>
        </w:rPr>
        <w:t xml:space="preserve">Darjeeling </w:t>
      </w:r>
      <w:r w:rsidR="009745FE">
        <w:rPr>
          <w:rFonts w:ascii="Lato" w:eastAsia="STXingkai" w:hAnsi="Lato" w:cs="Didot"/>
          <w:sz w:val="20"/>
          <w:szCs w:val="20"/>
          <w:lang w:val="de-DE" w:eastAsia="de-DE"/>
        </w:rPr>
        <w:br/>
        <w:t xml:space="preserve">Japanese Sencha Greentee  </w:t>
      </w:r>
      <w:r w:rsidR="009745FE">
        <w:rPr>
          <w:rFonts w:ascii="Lato" w:eastAsia="STXingkai" w:hAnsi="Lato" w:cs="Didot"/>
          <w:sz w:val="20"/>
          <w:szCs w:val="20"/>
          <w:lang w:val="de-DE" w:eastAsia="de-DE"/>
        </w:rPr>
        <w:br/>
        <w:t>Moroccan Peppermint</w:t>
      </w:r>
      <w:r w:rsidRPr="004823D5">
        <w:rPr>
          <w:rFonts w:ascii="Lato" w:eastAsia="STXingkai" w:hAnsi="Lato" w:cs="Didot"/>
          <w:sz w:val="20"/>
          <w:szCs w:val="20"/>
          <w:lang w:val="de-DE" w:eastAsia="de-DE"/>
        </w:rPr>
        <w:br/>
        <w:t>Ve</w:t>
      </w:r>
      <w:r w:rsidR="009745FE">
        <w:rPr>
          <w:rFonts w:ascii="Lato" w:eastAsia="STXingkai" w:hAnsi="Lato" w:cs="Didot"/>
          <w:sz w:val="20"/>
          <w:szCs w:val="20"/>
          <w:lang w:val="de-DE" w:eastAsia="de-DE"/>
        </w:rPr>
        <w:t>rbena</w:t>
      </w:r>
      <w:r w:rsidR="009745FE">
        <w:rPr>
          <w:rFonts w:ascii="Lato" w:eastAsia="STXingkai" w:hAnsi="Lato" w:cs="Didot"/>
          <w:sz w:val="20"/>
          <w:szCs w:val="20"/>
          <w:lang w:val="de-DE" w:eastAsia="de-DE"/>
        </w:rPr>
        <w:br/>
        <w:t>Ginger Lemon Dream Herbs</w:t>
      </w:r>
      <w:r w:rsidRPr="004823D5">
        <w:rPr>
          <w:rFonts w:ascii="Lato" w:eastAsia="STXingkai" w:hAnsi="Lato" w:cs="Didot"/>
          <w:sz w:val="20"/>
          <w:szCs w:val="20"/>
          <w:lang w:val="de-DE" w:eastAsia="de-DE"/>
        </w:rPr>
        <w:t xml:space="preserve"> </w:t>
      </w:r>
      <w:r w:rsidRPr="004823D5">
        <w:rPr>
          <w:rFonts w:ascii="Lato" w:eastAsia="STXingkai" w:hAnsi="Lato" w:cs="Didot"/>
          <w:sz w:val="20"/>
          <w:szCs w:val="20"/>
          <w:lang w:val="de-DE" w:eastAsia="de-DE"/>
        </w:rPr>
        <w:br/>
        <w:t xml:space="preserve">Jasmin Dragon Pearls Jasmin </w:t>
      </w:r>
      <w:r w:rsidRPr="004823D5">
        <w:rPr>
          <w:rFonts w:ascii="Lato" w:eastAsia="STXingkai" w:hAnsi="Lato" w:cs="Didot"/>
          <w:sz w:val="20"/>
          <w:szCs w:val="20"/>
          <w:lang w:val="de-DE" w:eastAsia="de-DE"/>
        </w:rPr>
        <w:br/>
        <w:t>Red Kiss</w:t>
      </w:r>
      <w:r w:rsidRPr="004823D5">
        <w:rPr>
          <w:rFonts w:ascii="Cambria" w:eastAsia="Times New Roman" w:hAnsi="Cambria" w:cs="Times New Roman"/>
          <w:sz w:val="20"/>
          <w:szCs w:val="20"/>
          <w:lang w:val="de-DE" w:eastAsia="de-DE"/>
        </w:rPr>
        <w:t xml:space="preserve"> </w:t>
      </w:r>
      <w:r w:rsidR="009745FE">
        <w:rPr>
          <w:rFonts w:ascii="Lato" w:eastAsia="STXingkai" w:hAnsi="Lato" w:cs="Didot"/>
          <w:sz w:val="20"/>
          <w:szCs w:val="20"/>
          <w:lang w:val="de-DE" w:eastAsia="de-DE"/>
        </w:rPr>
        <w:t>Fruit</w:t>
      </w:r>
    </w:p>
    <w:p w14:paraId="52BD9370" w14:textId="77777777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4"/>
          <w:szCs w:val="24"/>
          <w:lang w:val="fr-CH" w:eastAsia="de-DE"/>
        </w:rPr>
      </w:pPr>
      <w:r w:rsidRPr="00D82719">
        <w:rPr>
          <w:rFonts w:ascii="Lato" w:eastAsia="STXingkai" w:hAnsi="Lato" w:cs="Didot"/>
          <w:b/>
          <w:sz w:val="24"/>
          <w:szCs w:val="24"/>
          <w:lang w:val="fr-CH" w:eastAsia="de-DE"/>
        </w:rPr>
        <w:lastRenderedPageBreak/>
        <w:t>ALCOHOL BY VOLUME</w:t>
      </w:r>
    </w:p>
    <w:p w14:paraId="4DCE015C" w14:textId="6B2E945B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CHAMPAGNE</w:t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12.0%-13.0%</w:t>
      </w:r>
    </w:p>
    <w:p w14:paraId="7316FFCF" w14:textId="5D1FFA6E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WINE</w:t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12.0%-15.0%</w:t>
      </w:r>
    </w:p>
    <w:p w14:paraId="54609CC9" w14:textId="2ED73597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BEER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  <w:t xml:space="preserve">  </w:t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3.4%-  6.5%</w:t>
      </w:r>
    </w:p>
    <w:p w14:paraId="196BBD23" w14:textId="112F9D5A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APÉRITIF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15.0%-18.0%</w:t>
      </w:r>
    </w:p>
    <w:p w14:paraId="5543B3B1" w14:textId="6AB441B6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SAKE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16.0%</w:t>
      </w:r>
    </w:p>
    <w:p w14:paraId="21516E2F" w14:textId="2049CFEA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PERNOD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40.0%</w:t>
      </w:r>
    </w:p>
    <w:p w14:paraId="4BFCD598" w14:textId="4ABA13F5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PASTIS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45.0%</w:t>
      </w:r>
    </w:p>
    <w:p w14:paraId="3D9AFDDD" w14:textId="5F9C7093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ABSINTH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53.0%-72.0%</w:t>
      </w:r>
    </w:p>
    <w:p w14:paraId="7E09D25C" w14:textId="0F9797B0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VODKA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37.5%-40.0%</w:t>
      </w:r>
    </w:p>
    <w:p w14:paraId="59D813C6" w14:textId="45A2FE13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 xml:space="preserve">GIN 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37.5%-49.3%</w:t>
      </w:r>
    </w:p>
    <w:p w14:paraId="517B729D" w14:textId="18F9EF27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>AGAVE, MEZCAL</w:t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>38.0%-40.0%</w:t>
      </w:r>
    </w:p>
    <w:p w14:paraId="07E8C928" w14:textId="47587340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>RUM</w:t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>37.5%-40.0%</w:t>
      </w:r>
    </w:p>
    <w:p w14:paraId="0879A806" w14:textId="274A2E0D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>WHISKIES</w:t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eastAsia="de-DE"/>
        </w:rPr>
        <w:t>40.0%-46.0%</w:t>
      </w:r>
    </w:p>
    <w:p w14:paraId="3E2FB344" w14:textId="63D56D5B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COGNAC I ARMAGNAC I BRANDY I CALVADOS</w:t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38.0%-40.0%</w:t>
      </w:r>
    </w:p>
    <w:p w14:paraId="46FCFD50" w14:textId="0DD12496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EAU-DE-VIE</w:t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41.0%-42.0%</w:t>
      </w:r>
    </w:p>
    <w:p w14:paraId="728EB615" w14:textId="2B7550E1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GRAPPA</w:t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40.0%-45.0%</w:t>
      </w:r>
    </w:p>
    <w:p w14:paraId="67EC4388" w14:textId="4EAC9F07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fr-CH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PORT</w:t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fr-CH" w:eastAsia="de-DE"/>
        </w:rPr>
        <w:t>20.0%</w:t>
      </w:r>
    </w:p>
    <w:p w14:paraId="6DE794A4" w14:textId="4F5DC0D5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SHERRY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15.0%-17.5%</w:t>
      </w:r>
    </w:p>
    <w:p w14:paraId="683E486B" w14:textId="5ABB9DCB" w:rsidR="00616E0D" w:rsidRPr="00D82719" w:rsidRDefault="00616E0D" w:rsidP="0034039E">
      <w:pPr>
        <w:pStyle w:val="KeinLeerraum"/>
        <w:rPr>
          <w:rFonts w:ascii="Lato" w:eastAsia="STXingkai" w:hAnsi="Lato" w:cs="Didot"/>
          <w:b/>
          <w:sz w:val="20"/>
          <w:szCs w:val="20"/>
          <w:lang w:val="de-DE" w:eastAsia="de-DE"/>
        </w:rPr>
      </w:pP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LIQUOR</w:t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="0097137C"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ab/>
      </w:r>
      <w:r w:rsidRPr="00D82719">
        <w:rPr>
          <w:rFonts w:ascii="Lato" w:eastAsia="STXingkai" w:hAnsi="Lato" w:cs="Didot"/>
          <w:b/>
          <w:sz w:val="20"/>
          <w:szCs w:val="20"/>
          <w:lang w:val="de-DE" w:eastAsia="de-DE"/>
        </w:rPr>
        <w:t>17.0%-40.0%</w:t>
      </w:r>
    </w:p>
    <w:p w14:paraId="386D1FFE" w14:textId="77777777" w:rsidR="00616E0D" w:rsidRPr="00616E0D" w:rsidRDefault="00616E0D" w:rsidP="0034039E">
      <w:pPr>
        <w:pStyle w:val="KeinLeerraum"/>
        <w:rPr>
          <w:rFonts w:ascii="Lato" w:eastAsia="STXingkai" w:hAnsi="Lato" w:cs="Didot"/>
          <w:sz w:val="24"/>
          <w:szCs w:val="24"/>
          <w:lang w:val="de-DE" w:eastAsia="de-DE"/>
        </w:rPr>
      </w:pPr>
    </w:p>
    <w:p w14:paraId="4D71150F" w14:textId="77777777" w:rsidR="004823D5" w:rsidRPr="00DA1B03" w:rsidRDefault="004823D5" w:rsidP="0034039E">
      <w:pPr>
        <w:pStyle w:val="KeinLeerraum"/>
        <w:rPr>
          <w:lang w:val="de-DE"/>
        </w:rPr>
      </w:pPr>
    </w:p>
    <w:sectPr w:rsidR="004823D5" w:rsidRPr="00DA1B03" w:rsidSect="00BF06AB">
      <w:pgSz w:w="11906" w:h="16838"/>
      <w:pgMar w:top="1134" w:right="851" w:bottom="1134" w:left="851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01FE2" w14:textId="77777777" w:rsidR="00E45E67" w:rsidRDefault="00E45E67" w:rsidP="00F9455A">
      <w:pPr>
        <w:spacing w:after="0" w:line="240" w:lineRule="auto"/>
      </w:pPr>
      <w:r>
        <w:separator/>
      </w:r>
    </w:p>
  </w:endnote>
  <w:endnote w:type="continuationSeparator" w:id="0">
    <w:p w14:paraId="35FFDF57" w14:textId="77777777" w:rsidR="00E45E67" w:rsidRDefault="00E45E67" w:rsidP="00F9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ato">
    <w:altName w:val="Lato Regular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Eurostile LT Std Ext Two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Liti">
    <w:altName w:val="Arial Unicode MS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A7F6E" w14:textId="6055D1AC" w:rsidR="00E45E67" w:rsidRPr="009E0FB9" w:rsidRDefault="00E45E67" w:rsidP="00BF06AB">
    <w:pPr>
      <w:tabs>
        <w:tab w:val="left" w:pos="4395"/>
        <w:tab w:val="center" w:pos="4820"/>
        <w:tab w:val="right" w:pos="9498"/>
      </w:tabs>
      <w:rPr>
        <w:rFonts w:ascii="Eurostile LT Std Ext Two" w:hAnsi="Eurostile LT Std Ext Two"/>
        <w:b/>
        <w:sz w:val="16"/>
        <w:szCs w:val="16"/>
        <w:lang w:val="es-ES_tradnl"/>
      </w:rPr>
    </w:pPr>
    <w:r w:rsidRPr="00F9455A">
      <w:rPr>
        <w:rFonts w:ascii="Lato" w:hAnsi="Lato"/>
        <w:sz w:val="16"/>
        <w:szCs w:val="16"/>
        <w:lang w:val="es-ES_tradnl"/>
      </w:rPr>
      <w:t>all prices incl. VAT</w:t>
    </w:r>
    <w:r>
      <w:rPr>
        <w:rFonts w:ascii="Lato" w:hAnsi="Lato"/>
        <w:sz w:val="16"/>
        <w:szCs w:val="16"/>
        <w:lang w:val="es-ES_tradnl"/>
      </w:rPr>
      <w:tab/>
    </w:r>
    <w:r>
      <w:rPr>
        <w:rFonts w:ascii="Lato" w:hAnsi="Lato"/>
        <w:sz w:val="16"/>
        <w:szCs w:val="16"/>
        <w:lang w:val="es-ES_tradnl"/>
      </w:rPr>
      <w:tab/>
    </w:r>
    <w:r>
      <w:rPr>
        <w:rFonts w:ascii="Eurostile LT Std Ext Two" w:hAnsi="Eurostile LT Std Ext Two"/>
        <w:b/>
        <w:sz w:val="8"/>
        <w:szCs w:val="16"/>
        <w:lang w:val="es-ES_tradnl"/>
      </w:rPr>
      <w:tab/>
    </w:r>
    <w:r>
      <w:rPr>
        <w:rFonts w:ascii="Eurostile LT Std Ext Two" w:hAnsi="Eurostile LT Std Ext Two"/>
        <w:b/>
        <w:sz w:val="8"/>
        <w:szCs w:val="16"/>
        <w:lang w:val="es-ES_tradnl"/>
      </w:rPr>
      <w:tab/>
    </w:r>
    <w:r w:rsidRPr="00755DA2">
      <w:rPr>
        <w:rFonts w:ascii="Eurostile LT Std Ext Two" w:hAnsi="Eurostile LT Std Ext Two"/>
        <w:b/>
        <w:sz w:val="12"/>
        <w:szCs w:val="12"/>
        <w:lang w:val="es-ES_tradnl"/>
      </w:rPr>
      <w:fldChar w:fldCharType="begin"/>
    </w:r>
    <w:r>
      <w:rPr>
        <w:rFonts w:ascii="Eurostile LT Std Ext Two" w:hAnsi="Eurostile LT Std Ext Two"/>
        <w:b/>
        <w:sz w:val="12"/>
        <w:szCs w:val="12"/>
        <w:lang w:val="es-ES_tradnl"/>
      </w:rPr>
      <w:instrText>PAGE</w:instrText>
    </w:r>
    <w:r w:rsidRPr="00755DA2">
      <w:rPr>
        <w:rFonts w:ascii="Eurostile LT Std Ext Two" w:hAnsi="Eurostile LT Std Ext Two"/>
        <w:b/>
        <w:sz w:val="12"/>
        <w:szCs w:val="12"/>
        <w:lang w:val="es-ES_tradnl"/>
      </w:rPr>
      <w:instrText xml:space="preserve">   \* MERGEFORMAT</w:instrText>
    </w:r>
    <w:r w:rsidRPr="00755DA2">
      <w:rPr>
        <w:rFonts w:ascii="Eurostile LT Std Ext Two" w:hAnsi="Eurostile LT Std Ext Two"/>
        <w:b/>
        <w:sz w:val="12"/>
        <w:szCs w:val="12"/>
        <w:lang w:val="es-ES_tradnl"/>
      </w:rPr>
      <w:fldChar w:fldCharType="separate"/>
    </w:r>
    <w:r w:rsidR="00EE0068" w:rsidRPr="00EE0068">
      <w:rPr>
        <w:rFonts w:ascii="Eurostile LT Std Ext Two" w:hAnsi="Eurostile LT Std Ext Two"/>
        <w:b/>
        <w:noProof/>
        <w:sz w:val="12"/>
        <w:szCs w:val="12"/>
        <w:lang w:val="de-DE"/>
      </w:rPr>
      <w:t>7</w:t>
    </w:r>
    <w:r w:rsidRPr="00755DA2">
      <w:rPr>
        <w:rFonts w:ascii="Eurostile LT Std Ext Two" w:hAnsi="Eurostile LT Std Ext Two"/>
        <w:b/>
        <w:sz w:val="12"/>
        <w:szCs w:val="12"/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1CCB9" w14:textId="77777777" w:rsidR="00E45E67" w:rsidRDefault="00E45E67" w:rsidP="00F9455A">
      <w:pPr>
        <w:spacing w:after="0" w:line="240" w:lineRule="auto"/>
      </w:pPr>
      <w:r>
        <w:separator/>
      </w:r>
    </w:p>
  </w:footnote>
  <w:footnote w:type="continuationSeparator" w:id="0">
    <w:p w14:paraId="2CD83414" w14:textId="77777777" w:rsidR="00E45E67" w:rsidRDefault="00E45E67" w:rsidP="00F94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D5"/>
    <w:rsid w:val="00052F26"/>
    <w:rsid w:val="00071DEF"/>
    <w:rsid w:val="001047CC"/>
    <w:rsid w:val="00114F10"/>
    <w:rsid w:val="0015183B"/>
    <w:rsid w:val="001832F0"/>
    <w:rsid w:val="00205082"/>
    <w:rsid w:val="0034039E"/>
    <w:rsid w:val="003501B7"/>
    <w:rsid w:val="00422686"/>
    <w:rsid w:val="004472F9"/>
    <w:rsid w:val="004823D5"/>
    <w:rsid w:val="004B5451"/>
    <w:rsid w:val="004C25A7"/>
    <w:rsid w:val="005477D8"/>
    <w:rsid w:val="005F5755"/>
    <w:rsid w:val="00601893"/>
    <w:rsid w:val="00616E0D"/>
    <w:rsid w:val="00632E13"/>
    <w:rsid w:val="006B3659"/>
    <w:rsid w:val="006C681F"/>
    <w:rsid w:val="007667CC"/>
    <w:rsid w:val="00780DBF"/>
    <w:rsid w:val="007A00AA"/>
    <w:rsid w:val="007F29F6"/>
    <w:rsid w:val="008305DF"/>
    <w:rsid w:val="00833214"/>
    <w:rsid w:val="00843487"/>
    <w:rsid w:val="00896CAD"/>
    <w:rsid w:val="00907F29"/>
    <w:rsid w:val="0097137C"/>
    <w:rsid w:val="009745FE"/>
    <w:rsid w:val="009A033D"/>
    <w:rsid w:val="009D6468"/>
    <w:rsid w:val="00A6081A"/>
    <w:rsid w:val="00A71521"/>
    <w:rsid w:val="00AB5D6D"/>
    <w:rsid w:val="00AD7C29"/>
    <w:rsid w:val="00B57DE1"/>
    <w:rsid w:val="00BC5B8A"/>
    <w:rsid w:val="00BF06AB"/>
    <w:rsid w:val="00C565EE"/>
    <w:rsid w:val="00CD7EB2"/>
    <w:rsid w:val="00D238B8"/>
    <w:rsid w:val="00D82719"/>
    <w:rsid w:val="00D8553C"/>
    <w:rsid w:val="00DA1B03"/>
    <w:rsid w:val="00DE5A51"/>
    <w:rsid w:val="00DF38A6"/>
    <w:rsid w:val="00E01C79"/>
    <w:rsid w:val="00E3433E"/>
    <w:rsid w:val="00E45E67"/>
    <w:rsid w:val="00E55372"/>
    <w:rsid w:val="00E71501"/>
    <w:rsid w:val="00EE0068"/>
    <w:rsid w:val="00EF7CBF"/>
    <w:rsid w:val="00F010CF"/>
    <w:rsid w:val="00F55EDF"/>
    <w:rsid w:val="00F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586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9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9455A"/>
  </w:style>
  <w:style w:type="paragraph" w:styleId="Fuzeile">
    <w:name w:val="footer"/>
    <w:basedOn w:val="Standard"/>
    <w:link w:val="FuzeileZeichen"/>
    <w:uiPriority w:val="99"/>
    <w:unhideWhenUsed/>
    <w:rsid w:val="00F9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F9455A"/>
  </w:style>
  <w:style w:type="character" w:styleId="Link">
    <w:name w:val="Hyperlink"/>
    <w:basedOn w:val="Absatzstandardschriftart"/>
    <w:uiPriority w:val="99"/>
    <w:semiHidden/>
    <w:unhideWhenUsed/>
    <w:rsid w:val="00B57DE1"/>
    <w:rPr>
      <w:strike w:val="0"/>
      <w:dstrike w:val="0"/>
      <w:color w:val="877A70"/>
      <w:u w:val="none"/>
      <w:effect w:val="none"/>
      <w:shd w:val="clear" w:color="auto" w:fill="auto"/>
    </w:rPr>
  </w:style>
  <w:style w:type="paragraph" w:styleId="KeinLeerraum">
    <w:name w:val="No Spacing"/>
    <w:uiPriority w:val="1"/>
    <w:qFormat/>
    <w:rsid w:val="00DA1B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9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9455A"/>
  </w:style>
  <w:style w:type="paragraph" w:styleId="Fuzeile">
    <w:name w:val="footer"/>
    <w:basedOn w:val="Standard"/>
    <w:link w:val="FuzeileZeichen"/>
    <w:uiPriority w:val="99"/>
    <w:unhideWhenUsed/>
    <w:rsid w:val="00F9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F9455A"/>
  </w:style>
  <w:style w:type="character" w:styleId="Link">
    <w:name w:val="Hyperlink"/>
    <w:basedOn w:val="Absatzstandardschriftart"/>
    <w:uiPriority w:val="99"/>
    <w:semiHidden/>
    <w:unhideWhenUsed/>
    <w:rsid w:val="00B57DE1"/>
    <w:rPr>
      <w:strike w:val="0"/>
      <w:dstrike w:val="0"/>
      <w:color w:val="877A70"/>
      <w:u w:val="none"/>
      <w:effect w:val="none"/>
      <w:shd w:val="clear" w:color="auto" w:fill="auto"/>
    </w:rPr>
  </w:style>
  <w:style w:type="paragraph" w:styleId="KeinLeerraum">
    <w:name w:val="No Spacing"/>
    <w:uiPriority w:val="1"/>
    <w:qFormat/>
    <w:rsid w:val="00DA1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1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76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riegger.ch/traubensorten/petit-verdot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yperlink" Target="https://www.riegger.ch/traubensorten/cabernet-sauvignon/" TargetMode="External"/><Relationship Id="rId10" Type="http://schemas.openxmlformats.org/officeDocument/2006/relationships/hyperlink" Target="https://www.riegger.ch/traubensorten/merlo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453907-4CD6-0D47-BAB7-5D7DC574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1100</Words>
  <Characters>6932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Kramergastronomie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Monkey Geschäftsführer</dc:creator>
  <cp:lastModifiedBy>hans</cp:lastModifiedBy>
  <cp:revision>5</cp:revision>
  <dcterms:created xsi:type="dcterms:W3CDTF">2017-02-27T16:09:00Z</dcterms:created>
  <dcterms:modified xsi:type="dcterms:W3CDTF">2017-02-28T10:28:00Z</dcterms:modified>
</cp:coreProperties>
</file>